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v="urn:schemas-microsoft-com:vml" xmlns:o="urn:schemas-microsoft-com:office:office" xmlns:r="http://schemas.openxmlformats.org/officeDocument/2006/relationships" xmlns:w10="urn:schemas-microsoft-com:office:word" xmlns:m="http://schemas.openxmlformats.org/officeDocument/2006/math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wp14="http://schemas.microsoft.com/office/word/2010/wordprocessingDrawing" xmlns:wp="http://schemas.openxmlformats.org/drawingml/2006/wordprocessingDrawing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P="00225A42">
      <w:pPr>
        <w:pStyle w:val="Normal"/>
        <w:rPr>
          <w:b/>
        </w:rPr>
        <w:jc w:val="center"/>
      </w:pPr>
      <w:r w:rsidR="00C8206B">
        <w:rPr>
          <w:b/>
        </w:rPr>
        <w:t xml:space="preserve">СПИСОК НАУЧНЫХ ТРУДОВ</w:t>
      </w:r>
      <w:r w:rsidR="00502A7D" w:rsidRPr="00C748FA">
        <w:rPr>
          <w:b/>
        </w:rPr>
      </w:r>
    </w:p>
    <w:p w:rsidP="00225A42">
      <w:pPr>
        <w:pStyle w:val="Normal"/>
        <w:rPr>
          <w:b/>
        </w:rPr>
        <w:jc w:val="center"/>
      </w:pPr>
      <w:r w:rsidR="004E6B0A" w:rsidRPr="00C748FA">
        <w:rPr>
          <w:b/>
        </w:rPr>
      </w:r>
    </w:p>
    <w:p w:rsidP="0078163E">
      <w:pPr>
        <w:pStyle w:val="Normal"/>
        <w:jc w:val="center"/>
      </w:pPr>
      <w:r w:rsidR="00107D10">
        <w:t xml:space="preserve">И.о. ассо</w:t>
      </w:r>
      <w:r w:rsidR="00107D10">
        <w:t xml:space="preserve">циированного профессора Институ</w:t>
      </w:r>
      <w:r w:rsidR="00107D10">
        <w:t xml:space="preserve">та сельского и лесного хозяйства</w:t>
      </w:r>
      <w:r w:rsidR="007C6DA6" w:rsidRPr="00C748FA"/>
    </w:p>
    <w:p w:rsidP="0078163E">
      <w:pPr>
        <w:pStyle w:val="Normal"/>
        <w:jc w:val="center"/>
      </w:pPr>
      <w:r w:rsidR="00B43183" w:rsidRPr="00C748FA">
        <w:t xml:space="preserve">НАО «</w:t>
      </w:r>
      <w:r w:rsidR="007C6DA6" w:rsidRPr="00C748FA">
        <w:t xml:space="preserve">Казахск</w:t>
      </w:r>
      <w:r w:rsidR="00135E03">
        <w:t xml:space="preserve">ий</w:t>
      </w:r>
      <w:r w:rsidR="007C6DA6" w:rsidRPr="00C748FA">
        <w:t xml:space="preserve"> агротехническ</w:t>
      </w:r>
      <w:r w:rsidR="00135E03">
        <w:t xml:space="preserve">ий</w:t>
      </w:r>
      <w:r w:rsidR="007C6DA6" w:rsidRPr="00C748FA">
        <w:t xml:space="preserve"> </w:t>
      </w:r>
      <w:r w:rsidR="00023B23">
        <w:t xml:space="preserve">исследовательск</w:t>
      </w:r>
      <w:r w:rsidR="00135E03">
        <w:t xml:space="preserve">ий</w:t>
      </w:r>
      <w:r w:rsidR="00023B23">
        <w:t xml:space="preserve"> </w:t>
      </w:r>
      <w:r w:rsidR="007C6DA6" w:rsidRPr="00C748FA">
        <w:t xml:space="preserve">университет</w:t>
      </w:r>
      <w:r w:rsidR="007C6DA6" w:rsidRPr="00C748FA">
        <w:t xml:space="preserve"> им. С Сейфуллина</w:t>
      </w:r>
      <w:r w:rsidR="00B43183" w:rsidRPr="00C748FA">
        <w:t xml:space="preserve">»</w:t>
      </w:r>
      <w:r w:rsidR="007C6DA6" w:rsidRPr="00C748FA">
        <w:t xml:space="preserve">,</w:t>
      </w:r>
      <w:r w:rsidR="001166BE">
        <w:t xml:space="preserve"> </w:t>
      </w:r>
      <w:r w:rsidR="001166BE">
        <w:rPr>
          <w:lang w:val="en-US"/>
        </w:rPr>
        <w:t xml:space="preserve">PhD</w:t>
      </w:r>
      <w:r w:rsidR="004E6B0A" w:rsidRPr="00C748FA">
        <w:t xml:space="preserve"> </w:t>
      </w:r>
      <w:r w:rsidR="001166BE">
        <w:t xml:space="preserve">доктора </w:t>
      </w:r>
      <w:r w:rsidR="00225A42" w:rsidRPr="00C748FA">
        <w:t xml:space="preserve">Зотовой Л</w:t>
      </w:r>
      <w:r w:rsidR="00135E03">
        <w:t xml:space="preserve">юд</w:t>
      </w:r>
      <w:r w:rsidR="00135E03">
        <w:t xml:space="preserve">милы Петровны</w:t>
      </w:r>
      <w:r w:rsidR="00225A42"/>
    </w:p>
    <w:p w:rsidP="0078163E">
      <w:pPr>
        <w:pStyle w:val="Normal"/>
        <w:jc w:val="center"/>
      </w:pPr>
      <w:r w:rsidR="00964AC3"/>
    </w:p>
    <w:p w:rsidP="0078163E">
      <w:pPr>
        <w:pStyle w:val="Normal"/>
        <w:jc w:val="center"/>
      </w:pPr>
      <w:r w:rsidR="004E6B0A" w:rsidRPr="00C748FA"/>
    </w:p>
    <w:tbl>
      <w:tblPr>
        <w:tblW w:w="14992" w:type="dxa"/>
        <w:tblLook w:val="01e0"/>
        <w:tblW w:w="14992" w:type="dxa"/>
        <w:tblInd w:type="dxa" w:w="0"/>
        <w:tblBorders>
          <w:top w:color="000000" w:space="0" w:val="single" w:sz="4"/>
          <w:left w:color="000000" w:space="0" w:val="single" w:sz="4"/>
          <w:bottom w:color="000000" w:space="0" w:val="single" w:sz="4"/>
          <w:right w:color="000000" w:space="0" w:val="single" w:sz="4"/>
          <w:insideH w:color="000000" w:space="0" w:val="single" w:sz="4"/>
          <w:insideV w:color="000000" w:space="0" w:val="single" w:sz="4"/>
        </w:tblBorders>
        <w:tblLayout w:type="fixed"/>
        <w:tblCellMar>
          <w:top w:type="dxa" w:w="0"/>
          <w:bottom w:type="dxa" w:w="0"/>
          <w:left w:type="dxa" w:w="108"/>
          <w:right w:type="dxa" w:w="108"/>
        </w:tblCellMar>
      </w:tblPr>
      <w:tblGrid>
        <w:gridCol w:w="500"/>
        <w:gridCol w:w="3436"/>
        <w:gridCol w:w="1487"/>
        <w:gridCol w:w="4324"/>
        <w:gridCol w:w="1843"/>
        <w:gridCol w:w="3402"/>
      </w:tblGrid>
      <w:tr>
        <w:tblPrEx>
          <w:tblBorders>
            <w:top w:color="000000" w:space="0" w:val="single" w:sz="4"/>
            <w:left w:color="000000" w:space="0" w:val="single" w:sz="4"/>
            <w:bottom w:color="000000" w:space="0" w:val="single" w:sz="4"/>
            <w:right w:color="000000" w:space="0" w:val="single" w:sz="4"/>
            <w:insideH w:color="000000" w:space="0" w:val="single" w:sz="4"/>
            <w:insideV w:color="000000" w:space="0" w:val="single" w:sz="4"/>
          </w:tblBorders>
        </w:tblPrEx>
        <w:trPr>
          <w:wAfter w:type="dxa" w:w="0"/>
        </w:trPr>
        <w:tc>
          <w:tcPr>
            <w:textDirection w:val="lrTb"/>
            <w:vAlign w:val="center"/>
            <w:tcW w:type="dxa" w:w="500"/>
          </w:tcPr>
          <w:p w:rsidP="001C21E9">
            <w:pPr>
              <w:pStyle w:val="Normal"/>
              <w:tabs>
                <w:tab w:pos="1050" w:val="left" w:leader="none"/>
              </w:tabs>
              <w:jc w:val="center"/>
            </w:pPr>
            <w:r w:rsidR="001C21E9" w:rsidRPr="00C748FA">
              <w:t xml:space="preserve">№</w:t>
            </w:r>
            <w:r w:rsidR="001C21E9" w:rsidRPr="00C748FA"/>
          </w:p>
        </w:tc>
        <w:tc>
          <w:tcPr>
            <w:textDirection w:val="lrTb"/>
            <w:vAlign w:val="center"/>
            <w:tcW w:type="dxa" w:w="3436"/>
          </w:tcPr>
          <w:p w:rsidP="001C21E9">
            <w:pPr>
              <w:pStyle w:val="Normal"/>
              <w:tabs>
                <w:tab w:pos="1050" w:val="left" w:leader="none"/>
              </w:tabs>
              <w:jc w:val="center"/>
            </w:pPr>
            <w:r w:rsidR="001C21E9" w:rsidRPr="00C748FA">
              <w:t xml:space="preserve">Наименование научных </w:t>
            </w:r>
            <w:r w:rsidR="001C21E9" w:rsidRPr="00C748FA">
              <w:t xml:space="preserve">трудов</w:t>
            </w:r>
            <w:r w:rsidR="001C21E9" w:rsidRPr="00C748FA"/>
          </w:p>
        </w:tc>
        <w:tc>
          <w:tcPr>
            <w:textDirection w:val="lrTb"/>
            <w:vAlign w:val="center"/>
            <w:tcW w:type="dxa" w:w="1487"/>
          </w:tcPr>
          <w:p w:rsidP="001C21E9">
            <w:pPr>
              <w:pStyle w:val="Normal"/>
              <w:tabs>
                <w:tab w:pos="1050" w:val="left" w:leader="none"/>
              </w:tabs>
              <w:jc w:val="center"/>
            </w:pPr>
            <w:r w:rsidR="001C21E9"/>
          </w:p>
          <w:p w:rsidP="001C21E9">
            <w:pPr>
              <w:pStyle w:val="Normal"/>
              <w:tabs>
                <w:tab w:pos="1050" w:val="left" w:leader="none"/>
              </w:tabs>
              <w:jc w:val="center"/>
            </w:pPr>
            <w:r w:rsidR="001C21E9" w:rsidRPr="00C748FA">
              <w:t xml:space="preserve">Рукописные или </w:t>
            </w:r>
            <w:r w:rsidR="001C21E9" w:rsidRPr="00C748FA">
              <w:t xml:space="preserve">печатны</w:t>
            </w:r>
            <w:r w:rsidR="001C21E9" w:rsidRPr="00C748FA">
              <w:t xml:space="preserve">е</w:t>
            </w:r>
            <w:r w:rsidR="001C21E9" w:rsidRPr="00C748FA"/>
          </w:p>
        </w:tc>
        <w:tc>
          <w:tcPr>
            <w:textDirection w:val="lrTb"/>
            <w:vAlign w:val="center"/>
            <w:tcW w:type="dxa" w:w="4324"/>
          </w:tcPr>
          <w:p w:rsidP="001C21E9">
            <w:pPr>
              <w:pStyle w:val="Normal"/>
              <w:tabs>
                <w:tab w:pos="1050" w:val="left" w:leader="none"/>
              </w:tabs>
              <w:jc w:val="center"/>
            </w:pPr>
            <w:r w:rsidR="001C21E9" w:rsidRPr="00C748FA">
              <w:t xml:space="preserve">Название и</w:t>
            </w:r>
            <w:r w:rsidR="001C21E9" w:rsidRPr="00C748FA">
              <w:t xml:space="preserve">здательст</w:t>
            </w:r>
            <w:r w:rsidR="001C21E9" w:rsidRPr="00C748FA">
              <w:t xml:space="preserve">ва, журнала</w:t>
            </w:r>
            <w:r w:rsidR="001C21E9" w:rsidRPr="00C748FA">
              <w:t xml:space="preserve"> или ном</w:t>
            </w:r>
            <w:r w:rsidR="001C21E9" w:rsidRPr="00C748FA">
              <w:t xml:space="preserve">ер авторского свидетельства</w:t>
            </w:r>
            <w:r w:rsidR="001C21E9" w:rsidRPr="00C748FA"/>
          </w:p>
        </w:tc>
        <w:tc>
          <w:tcPr>
            <w:textDirection w:val="lrTb"/>
            <w:vAlign w:val="center"/>
            <w:tcW w:type="dxa" w:w="1843"/>
          </w:tcPr>
          <w:p w:rsidP="001C21E9">
            <w:pPr>
              <w:pStyle w:val="Normal"/>
              <w:tabs>
                <w:tab w:pos="1050" w:val="left" w:leader="none"/>
              </w:tabs>
              <w:jc w:val="center"/>
            </w:pPr>
            <w:r w:rsidR="001C21E9" w:rsidRPr="00C748FA">
              <w:t xml:space="preserve">Количество печатных листов или стр.</w:t>
            </w:r>
            <w:r w:rsidR="001C21E9" w:rsidRPr="00C748FA"/>
          </w:p>
        </w:tc>
        <w:tc>
          <w:tcPr>
            <w:textDirection w:val="lrTb"/>
            <w:vAlign w:val="center"/>
            <w:tcW w:type="dxa" w:w="3402"/>
          </w:tcPr>
          <w:p w:rsidP="001C21E9">
            <w:pPr>
              <w:pStyle w:val="Normal"/>
              <w:tabs>
                <w:tab w:pos="1050" w:val="left" w:leader="none"/>
              </w:tabs>
              <w:jc w:val="center"/>
            </w:pPr>
            <w:r w:rsidR="001C21E9" w:rsidRPr="00C748FA">
              <w:t xml:space="preserve">Фамилии </w:t>
            </w:r>
            <w:r w:rsidR="001C21E9" w:rsidRPr="00C748FA">
              <w:t xml:space="preserve">авторов</w:t>
            </w:r>
            <w:r w:rsidR="001C21E9" w:rsidRPr="00C748FA"/>
          </w:p>
        </w:tc>
      </w:tr>
      <w:tr>
        <w:tblPrEx>
          <w:tblBorders>
            <w:top w:color="000000" w:space="0" w:val="single" w:sz="4"/>
            <w:left w:color="000000" w:space="0" w:val="single" w:sz="4"/>
            <w:bottom w:color="000000" w:space="0" w:val="single" w:sz="4"/>
            <w:right w:color="000000" w:space="0" w:val="single" w:sz="4"/>
            <w:insideH w:color="000000" w:space="0" w:val="single" w:sz="4"/>
            <w:insideV w:color="000000" w:space="0" w:val="single" w:sz="4"/>
          </w:tblBorders>
        </w:tblPrEx>
        <w:trPr>
          <w:wAfter w:type="dxa" w:w="0"/>
        </w:trPr>
        <w:tc>
          <w:tcPr>
            <w:textDirection w:val="lrTb"/>
            <w:vAlign w:val="center"/>
            <w:tcW w:type="dxa" w:w="500"/>
          </w:tcPr>
          <w:p w:rsidP="001C21E9">
            <w:pPr>
              <w:pStyle w:val="Normal"/>
              <w:tabs>
                <w:tab w:pos="1050" w:val="left" w:leader="none"/>
              </w:tabs>
              <w:jc w:val="center"/>
            </w:pPr>
            <w:bookmarkStart w:name="_Hlk226982234" w:id="0"/>
            <w:r w:rsidR="001C21E9">
              <w:t xml:space="preserve">1</w:t>
            </w:r>
            <w:r w:rsidR="001C21E9" w:rsidRPr="00C748FA"/>
          </w:p>
        </w:tc>
        <w:tc>
          <w:tcPr>
            <w:textDirection w:val="lrTb"/>
            <w:vAlign w:val="center"/>
            <w:tcW w:type="dxa" w:w="3436"/>
          </w:tcPr>
          <w:p w:rsidP="001C21E9">
            <w:pPr>
              <w:pStyle w:val="Normal"/>
              <w:tabs>
                <w:tab w:pos="1050" w:val="left" w:leader="none"/>
              </w:tabs>
              <w:jc w:val="center"/>
            </w:pPr>
            <w:r w:rsidR="001C21E9">
              <w:t xml:space="preserve">2</w:t>
            </w:r>
            <w:r w:rsidR="001C21E9" w:rsidRPr="00C748FA"/>
          </w:p>
        </w:tc>
        <w:tc>
          <w:tcPr>
            <w:textDirection w:val="lrTb"/>
            <w:vAlign w:val="center"/>
            <w:tcW w:type="dxa" w:w="1487"/>
          </w:tcPr>
          <w:p w:rsidP="001C21E9">
            <w:pPr>
              <w:pStyle w:val="Normal"/>
              <w:tabs>
                <w:tab w:pos="1050" w:val="left" w:leader="none"/>
              </w:tabs>
              <w:jc w:val="center"/>
            </w:pPr>
            <w:r w:rsidR="001C21E9">
              <w:t xml:space="preserve">3</w:t>
            </w:r>
            <w:r w:rsidR="001C21E9" w:rsidRPr="00C748FA"/>
          </w:p>
        </w:tc>
        <w:tc>
          <w:tcPr>
            <w:textDirection w:val="lrTb"/>
            <w:vAlign w:val="center"/>
            <w:tcW w:type="dxa" w:w="4324"/>
          </w:tcPr>
          <w:p w:rsidP="001C21E9">
            <w:pPr>
              <w:pStyle w:val="Normal"/>
              <w:tabs>
                <w:tab w:pos="1050" w:val="left" w:leader="none"/>
              </w:tabs>
              <w:jc w:val="center"/>
            </w:pPr>
            <w:r w:rsidR="001C21E9">
              <w:t xml:space="preserve">4</w:t>
            </w:r>
            <w:r w:rsidR="001C21E9" w:rsidRPr="00C748FA"/>
          </w:p>
        </w:tc>
        <w:tc>
          <w:tcPr>
            <w:textDirection w:val="lrTb"/>
            <w:vAlign w:val="center"/>
            <w:tcW w:type="dxa" w:w="1843"/>
          </w:tcPr>
          <w:p w:rsidP="001C21E9">
            <w:pPr>
              <w:pStyle w:val="Normal"/>
              <w:tabs>
                <w:tab w:pos="1050" w:val="left" w:leader="none"/>
              </w:tabs>
              <w:jc w:val="center"/>
            </w:pPr>
            <w:r w:rsidR="001C21E9">
              <w:t xml:space="preserve">5</w:t>
            </w:r>
            <w:r w:rsidR="001C21E9" w:rsidRPr="00C748FA"/>
          </w:p>
        </w:tc>
        <w:tc>
          <w:tcPr>
            <w:textDirection w:val="lrTb"/>
            <w:vAlign w:val="center"/>
            <w:tcW w:type="dxa" w:w="3402"/>
          </w:tcPr>
          <w:p w:rsidP="001C21E9">
            <w:pPr>
              <w:pStyle w:val="Normal"/>
              <w:tabs>
                <w:tab w:pos="1050" w:val="left" w:leader="none"/>
              </w:tabs>
              <w:jc w:val="center"/>
            </w:pPr>
            <w:r w:rsidR="001C21E9">
              <w:t xml:space="preserve">6</w:t>
            </w:r>
            <w:r w:rsidR="001C21E9" w:rsidRPr="00C748FA"/>
          </w:p>
        </w:tc>
      </w:tr>
      <w:tr>
        <w:tblPrEx>
          <w:tblBorders>
            <w:top w:color="000000" w:space="0" w:val="single" w:sz="4"/>
            <w:left w:color="000000" w:space="0" w:val="single" w:sz="4"/>
            <w:bottom w:color="000000" w:space="0" w:val="single" w:sz="4"/>
            <w:right w:color="000000" w:space="0" w:val="single" w:sz="4"/>
            <w:insideH w:color="000000" w:space="0" w:val="single" w:sz="4"/>
            <w:insideV w:color="000000" w:space="0" w:val="single" w:sz="4"/>
          </w:tblBorders>
        </w:tblPrEx>
        <w:trPr>
          <w:wAfter w:type="dxa" w:w="0"/>
        </w:trPr>
        <w:tc>
          <w:tcPr>
            <w:textDirection w:val="lrTb"/>
            <w:vAlign w:val="center"/>
            <w:tcW w:type="dxa" w:w="14992"/>
            <w:gridSpan w:val="6"/>
            <w:tcBorders>
              <w:bottom w:color="000000" w:space="0" w:val="single" w:sz="4"/>
            </w:tcBorders>
          </w:tcPr>
          <w:p w:rsidP="001C21E9">
            <w:pPr>
              <w:pStyle w:val="HtmlNormal"/>
              <w:rPr>
                <w:b/>
                <w:bCs/>
              </w:rPr>
              <w:tabs>
                <w:tab w:pos="3119" w:val="left" w:leader="none"/>
              </w:tabs>
              <w:suppressAutoHyphens/>
              <w:ind w:firstLine="32"/>
              <w:spacing w:afterAutospacing="0" w:beforeAutospacing="0" w:before="0" w:after="0"/>
            </w:pPr>
            <w:bookmarkEnd w:id="0"/>
            <w:r w:rsidR="001C21E9" w:rsidRPr="00E96ACB">
              <w:rPr>
                <w:b/>
                <w:bCs/>
              </w:rPr>
              <w:t xml:space="preserve">Публикации в журналах, рекоме</w:t>
            </w:r>
            <w:r w:rsidR="001C21E9" w:rsidRPr="00E96ACB">
              <w:rPr>
                <w:b/>
                <w:bCs/>
              </w:rPr>
              <w:t xml:space="preserve">ндованн</w:t>
            </w:r>
            <w:r w:rsidR="001C21E9" w:rsidRPr="00E96ACB">
              <w:rPr>
                <w:b/>
                <w:bCs/>
              </w:rPr>
              <w:t xml:space="preserve">ых КОКС</w:t>
            </w:r>
            <w:r w:rsidR="001C21E9" w:rsidRPr="00E96ACB">
              <w:rPr>
                <w:b/>
                <w:bCs/>
              </w:rPr>
              <w:t xml:space="preserve">Н</w:t>
            </w:r>
            <w:r w:rsidR="001C21E9" w:rsidRPr="00E96ACB">
              <w:rPr>
                <w:b/>
                <w:bCs/>
              </w:rPr>
              <w:t xml:space="preserve">ВО</w:t>
            </w:r>
            <w:r w:rsidR="001C21E9" w:rsidRPr="00E96ACB">
              <w:rPr>
                <w:b/>
                <w:bCs/>
              </w:rPr>
              <w:t xml:space="preserve"> МНВО</w:t>
            </w:r>
            <w:r w:rsidR="001C21E9" w:rsidRPr="00E96ACB">
              <w:rPr>
                <w:b/>
                <w:bCs/>
              </w:rPr>
              <w:t xml:space="preserve"> РК</w:t>
            </w:r>
            <w:r w:rsidR="001C21E9" w:rsidRPr="00E96ACB">
              <w:rPr>
                <w:b/>
                <w:bCs/>
              </w:rPr>
            </w:r>
          </w:p>
        </w:tc>
      </w:tr>
      <w:tr>
        <w:tblPrEx>
          <w:tblBorders>
            <w:top w:color="000000" w:space="0" w:val="single" w:sz="4"/>
            <w:left w:color="000000" w:space="0" w:val="single" w:sz="4"/>
            <w:bottom w:color="000000" w:space="0" w:val="single" w:sz="4"/>
            <w:right w:color="000000" w:space="0" w:val="single" w:sz="4"/>
            <w:insideH w:color="000000" w:space="0" w:val="single" w:sz="4"/>
            <w:insideV w:color="000000" w:space="0" w:val="single" w:sz="4"/>
          </w:tblBorders>
        </w:tblPrEx>
        <w:trPr>
          <w:wAfter w:type="dxa" w:w="0"/>
        </w:trPr>
        <w:tc>
          <w:tcPr>
            <w:textDirection w:val="lrTb"/>
            <w:vAlign w:val="center"/>
            <w:tcW w:type="dxa" w:w="500"/>
            <w:tcBorders>
              <w:bottom w:color="000000" w:space="0" w:val="single" w:sz="4"/>
            </w:tcBorders>
          </w:tcPr>
          <w:p w:rsidP="001C21E9">
            <w:pPr>
              <w:pStyle w:val="Normal"/>
              <w:tabs>
                <w:tab w:pos="567" w:val="left" w:leader="none"/>
              </w:tabs>
              <w:jc w:val="center"/>
            </w:pPr>
            <w:r w:rsidR="00D80465">
              <w:t xml:space="preserve">1</w:t>
            </w:r>
            <w:r w:rsidR="001C21E9" w:rsidRPr="007E1EB2"/>
          </w:p>
        </w:tc>
        <w:tc>
          <w:tcPr>
            <w:textDirection w:val="lrTb"/>
            <w:vAlign w:val="center"/>
            <w:tcW w:type="dxa" w:w="3436"/>
            <w:tcBorders>
              <w:bottom w:color="000000" w:space="0" w:val="single" w:sz="4"/>
            </w:tcBorders>
          </w:tcPr>
          <w:p w:rsidP="001C21E9">
            <w:pPr>
              <w:pStyle w:val="179"/>
              <w:rPr>
                <w:sz w:val="24"/>
                <w:szCs w:val="24"/>
                <w:rFonts w:hAnsi="Times New Roman" w:ascii="Times New Roman"/>
                <w:color w:val="00000a"/>
              </w:rPr>
              <w:ind w:left="0"/>
              <w:spacing w:after="0" w:line="240" w:lineRule="auto"/>
            </w:pPr>
            <w:r w:rsidR="001C21E9" w:rsidRPr="00E96ACB">
              <w:rPr>
                <w:sz w:val="24"/>
                <w:szCs w:val="24"/>
                <w:lang w:val="kk-KZ"/>
                <w:rFonts w:hAnsi="Times New Roman" w:ascii="Times New Roman"/>
              </w:rPr>
              <w:t xml:space="preserve">Срав</w:t>
            </w:r>
            <w:r w:rsidR="001C21E9" w:rsidRPr="00E96ACB">
              <w:rPr>
                <w:sz w:val="24"/>
                <w:szCs w:val="24"/>
                <w:lang w:val="kk-KZ"/>
                <w:rFonts w:hAnsi="Times New Roman" w:ascii="Times New Roman"/>
              </w:rPr>
              <w:t xml:space="preserve">ните</w:t>
            </w:r>
            <w:r w:rsidR="001C21E9" w:rsidRPr="00E96ACB">
              <w:rPr>
                <w:sz w:val="24"/>
                <w:szCs w:val="24"/>
                <w:lang w:val="kk-KZ"/>
                <w:rFonts w:hAnsi="Times New Roman" w:ascii="Times New Roman"/>
              </w:rPr>
              <w:t xml:space="preserve">льная оценка среднепозднеспелых сортов яровой мягкой пше</w:t>
            </w:r>
            <w:r w:rsidR="001C21E9" w:rsidRPr="00E96ACB">
              <w:rPr>
                <w:sz w:val="24"/>
                <w:szCs w:val="24"/>
                <w:lang w:val="kk-KZ"/>
                <w:rFonts w:hAnsi="Times New Roman" w:ascii="Times New Roman"/>
              </w:rPr>
              <w:t xml:space="preserve">ницы в условиях северного Казахстана</w:t>
            </w:r>
            <w:r w:rsidR="001C21E9" w:rsidRPr="00E96ACB">
              <w:rPr>
                <w:sz w:val="24"/>
                <w:szCs w:val="24"/>
                <w:rFonts w:hAnsi="Times New Roman" w:ascii="Times New Roman"/>
                <w:color w:val="00000a"/>
              </w:rPr>
            </w:r>
          </w:p>
        </w:tc>
        <w:tc>
          <w:tcPr>
            <w:textDirection w:val="lrTb"/>
            <w:vAlign w:val="center"/>
            <w:tcW w:type="dxa" w:w="1487"/>
            <w:tcBorders>
              <w:bottom w:color="000000" w:space="0" w:val="single" w:sz="4"/>
            </w:tcBorders>
          </w:tcPr>
          <w:p w:rsidP="001C21E9">
            <w:pPr>
              <w:pStyle w:val="Normal"/>
              <w:jc w:val="center"/>
            </w:pPr>
            <w:r w:rsidR="001C21E9" w:rsidRPr="00E96ACB">
              <w:t xml:space="preserve">печ.</w:t>
            </w:r>
            <w:r w:rsidR="001C21E9" w:rsidRPr="00E96ACB"/>
          </w:p>
        </w:tc>
        <w:tc>
          <w:tcPr>
            <w:textDirection w:val="lrTb"/>
            <w:vAlign w:val="center"/>
            <w:tcW w:type="dxa" w:w="4324"/>
            <w:tcBorders>
              <w:bottom w:color="000000" w:space="0" w:val="single" w:sz="4"/>
            </w:tcBorders>
          </w:tcPr>
          <w:p w:rsidP="00D801DA">
            <w:pPr>
              <w:pStyle w:val="Normal"/>
              <w:rPr>
                <w:lang w:eastAsia="en-US" w:val="kk-KZ"/>
                <w:rFonts w:eastAsia="Calibri"/>
              </w:rPr>
              <w:contextualSpacing/>
              <w:spacing w:lineRule="auto" w:line="259"/>
            </w:pPr>
            <w:r w:rsidR="001C21E9" w:rsidRPr="00E96ACB">
              <w:rPr>
                <w:lang w:eastAsia="en-US" w:val="kk-KZ"/>
                <w:rFonts w:eastAsia="Calibri"/>
              </w:rPr>
              <w:t xml:space="preserve">Многопрофильный научный журнал Ко</w:t>
            </w:r>
            <w:r w:rsidR="001C21E9" w:rsidRPr="00E96ACB">
              <w:rPr>
                <w:lang w:eastAsia="en-US" w:val="kk-KZ"/>
                <w:rFonts w:eastAsia="Calibri"/>
              </w:rPr>
              <w:t xml:space="preserve">станайского государственного унив</w:t>
            </w:r>
            <w:r w:rsidR="001C21E9" w:rsidRPr="00E96ACB">
              <w:rPr>
                <w:lang w:eastAsia="en-US" w:val="kk-KZ"/>
                <w:rFonts w:eastAsia="Calibri"/>
              </w:rPr>
              <w:t xml:space="preserve">ерситета им. А. Байтурсынова “</w:t>
            </w:r>
            <w:r w:rsidR="001C21E9" w:rsidRPr="00E96ACB">
              <w:rPr>
                <w:b/>
                <w:bCs/>
                <w:lang w:eastAsia="en-US" w:val="kk-KZ"/>
                <w:rFonts w:eastAsia="Calibri"/>
              </w:rPr>
              <w:t xml:space="preserve">3i: intellec</w:t>
            </w:r>
            <w:r w:rsidR="001C21E9" w:rsidRPr="00E96ACB">
              <w:rPr>
                <w:b/>
                <w:bCs/>
                <w:lang w:eastAsia="en-US" w:val="kk-KZ"/>
                <w:rFonts w:eastAsia="Calibri"/>
              </w:rPr>
              <w:t xml:space="preserve">t, idea, innovation </w:t>
            </w:r>
            <w:r w:rsidR="001C21E9" w:rsidRPr="00E96ACB">
              <w:rPr>
                <w:b/>
                <w:bCs/>
                <w:lang w:eastAsia="en-US" w:val="kk-KZ"/>
                <w:rFonts w:eastAsia="Calibri"/>
              </w:rPr>
              <w:t xml:space="preserve">- интеллект, идея, инновац</w:t>
            </w:r>
            <w:r w:rsidR="001C21E9" w:rsidRPr="00E96ACB">
              <w:rPr>
                <w:b/>
                <w:bCs/>
                <w:lang w:eastAsia="en-US" w:val="kk-KZ"/>
                <w:rFonts w:eastAsia="Calibri"/>
              </w:rPr>
              <w:t xml:space="preserve">ия</w:t>
            </w:r>
            <w:r w:rsidR="001C21E9" w:rsidRPr="00E96ACB">
              <w:rPr>
                <w:lang w:eastAsia="en-US" w:val="kk-KZ"/>
                <w:rFonts w:eastAsia="Calibri"/>
              </w:rPr>
              <w:t xml:space="preserve">”. – Костанай, 2020. - №4. – C. 29-36</w:t>
            </w:r>
            <w:r w:rsidR="001C21E9" w:rsidRPr="00E96ACB">
              <w:rPr>
                <w:lang w:eastAsia="en-US" w:val="kk-KZ"/>
                <w:rFonts w:eastAsia="Calibri"/>
              </w:rPr>
              <w:t xml:space="preserve"> </w:t>
            </w:r>
            <w:r w:rsidR="00D801DA">
              <w:rPr>
                <w:lang w:eastAsia="en-US" w:val="kk-KZ"/>
                <w:rFonts w:eastAsia="Calibri"/>
              </w:rPr>
            </w:r>
          </w:p>
          <w:p w:rsidP="00D801DA">
            <w:pPr>
              <w:pStyle w:val="Normal"/>
              <w:rPr>
                <w:lang w:eastAsia="en-US" w:val="kk-KZ"/>
                <w:rFonts w:eastAsia="Calibri"/>
              </w:rPr>
              <w:contextualSpacing/>
              <w:spacing w:lineRule="auto" w:line="259"/>
            </w:pPr>
            <w:r w:rsidR="00D801DA" w:rsidRPr="00D801DA">
              <w:rPr>
                <w:sz w:val="22"/>
                <w:szCs w:val="22"/>
                <w:lang w:val="kk-KZ"/>
              </w:rPr>
              <w:t xml:space="preserve">ISSN</w:t>
            </w:r>
            <w:r w:rsidR="00D801DA" w:rsidRPr="00D801DA">
              <w:rPr>
                <w:sz w:val="22"/>
                <w:szCs w:val="22"/>
                <w:lang w:val="kk-KZ"/>
              </w:rPr>
              <w:t xml:space="preserve">:</w:t>
            </w:r>
            <w:r w:rsidR="00D801DA" w:rsidRPr="00D801DA">
              <w:rPr>
                <w:sz w:val="22"/>
                <w:szCs w:val="22"/>
                <w:lang w:val="kk-KZ"/>
              </w:rPr>
              <w:t xml:space="preserve">22</w:t>
            </w:r>
            <w:r w:rsidR="00D801DA" w:rsidRPr="00D801DA">
              <w:rPr>
                <w:sz w:val="22"/>
                <w:szCs w:val="22"/>
                <w:lang w:val="kk-KZ"/>
              </w:rPr>
              <w:t xml:space="preserve">26-6070</w:t>
            </w:r>
            <w:r w:rsidR="00D801DA">
              <w:rPr>
                <w:lang w:eastAsia="en-US" w:val="kk-KZ"/>
                <w:rFonts w:eastAsia="Calibri"/>
              </w:rPr>
            </w:r>
          </w:p>
          <w:p w:rsidP="00D801DA">
            <w:pPr>
              <w:pStyle w:val="Normal"/>
              <w:rPr>
                <w:lang w:eastAsia="en-US" w:val="kk-KZ"/>
                <w:rFonts w:eastAsia="Calibri"/>
              </w:rPr>
              <w:contextualSpacing/>
              <w:spacing w:lineRule="auto" w:line="259"/>
            </w:pPr>
            <w:r w:rsidR="00F46D9B">
              <w:rPr>
                <w:lang w:eastAsia="en-US" w:val="kk-KZ"/>
                <w:rFonts w:eastAsia="Calibri"/>
              </w:rPr>
              <w:fldChar w:fldCharType="begin"/>
            </w:r>
            <w:r w:rsidR="00F46D9B">
              <w:rPr>
                <w:lang w:eastAsia="en-US" w:val="kk-KZ"/>
                <w:rFonts w:eastAsia="Calibri"/>
              </w:rPr>
              <w:instrText xml:space="preserve"> </w:instrText>
            </w:r>
            <w:r w:rsidR="00F46D9B">
              <w:rPr>
                <w:lang w:eastAsia="en-US" w:val="kk-KZ"/>
                <w:rFonts w:eastAsia="Calibri"/>
              </w:rPr>
              <w:instrText xml:space="preserve">HY</w:instrText>
            </w:r>
            <w:r w:rsidR="00F46D9B">
              <w:rPr>
                <w:lang w:eastAsia="en-US" w:val="kk-KZ"/>
                <w:rFonts w:eastAsia="Calibri"/>
              </w:rPr>
              <w:instrText xml:space="preserve">PERLINK </w:instrText>
            </w:r>
            <w:r w:rsidR="00F46D9B">
              <w:rPr>
                <w:lang w:eastAsia="en-US" w:val="kk-KZ"/>
                <w:rFonts w:eastAsia="Calibri"/>
              </w:rPr>
              <w:instrText xml:space="preserve">"</w:instrText>
            </w:r>
            <w:r w:rsidR="00F46D9B" w:rsidRPr="00F46D9B">
              <w:rPr>
                <w:lang w:eastAsia="en-US" w:val="kk-KZ"/>
                <w:rFonts w:eastAsia="Calibri"/>
              </w:rPr>
              <w:instrText xml:space="preserve">http://rmebrk.kz/magazine/3291#</w:instrText>
            </w:r>
            <w:r w:rsidR="00F46D9B">
              <w:rPr>
                <w:lang w:eastAsia="en-US" w:val="kk-KZ"/>
                <w:rFonts w:eastAsia="Calibri"/>
              </w:rPr>
              <w:instrText xml:space="preserve">"</w:instrText>
            </w:r>
            <w:r w:rsidR="00F46D9B">
              <w:rPr>
                <w:lang w:eastAsia="en-US" w:val="kk-KZ"/>
                <w:rFonts w:eastAsia="Calibri"/>
              </w:rPr>
              <w:instrText xml:space="preserve"> </w:instrText>
            </w:r>
            <w:r w:rsidR="00F46D9B">
              <w:rPr>
                <w:lang w:eastAsia="en-US" w:val="kk-KZ"/>
                <w:rFonts w:eastAsia="Calibri"/>
              </w:rPr>
              <w:fldChar w:fldCharType="separate"/>
            </w:r>
            <w:r w:rsidR="00F46D9B" w:rsidRPr="00C30B3D">
              <w:rPr>
                <w:rStyle w:val="Hyperlink"/>
                <w:lang w:eastAsia="en-US" w:val="kk-KZ"/>
                <w:rFonts w:eastAsia="Calibri"/>
              </w:rPr>
              <w:t xml:space="preserve">http://rmebrk.kz/magazine/3291#</w:t>
            </w:r>
            <w:r w:rsidR="00F46D9B">
              <w:rPr>
                <w:lang w:eastAsia="en-US" w:val="kk-KZ"/>
                <w:rFonts w:eastAsia="Calibri"/>
              </w:rPr>
              <w:fldChar w:fldCharType="end"/>
            </w:r>
            <w:r w:rsidR="001C21E9" w:rsidRPr="00E96ACB">
              <w:rPr>
                <w:lang w:eastAsia="en-US" w:val="kk-KZ"/>
                <w:rFonts w:eastAsia="Calibri"/>
              </w:rPr>
            </w:r>
          </w:p>
        </w:tc>
        <w:tc>
          <w:tcPr>
            <w:textDirection w:val="lrTb"/>
            <w:vAlign w:val="center"/>
            <w:tcW w:type="dxa" w:w="1843"/>
            <w:tcBorders>
              <w:bottom w:color="000000" w:space="0" w:val="single" w:sz="4"/>
            </w:tcBorders>
          </w:tcPr>
          <w:p w:rsidP="001C21E9">
            <w:pPr>
              <w:pStyle w:val="Normal"/>
              <w:rPr>
                <w:lang w:val="kk-KZ"/>
              </w:rPr>
              <w:tabs>
                <w:tab w:pos="567" w:val="left" w:leader="none"/>
              </w:tabs>
              <w:jc w:val="center"/>
            </w:pPr>
            <w:r w:rsidR="001C21E9" w:rsidRPr="00E96ACB">
              <w:rPr>
                <w:lang w:val="kk-KZ"/>
              </w:rPr>
              <w:t xml:space="preserve">7</w:t>
            </w:r>
            <w:r w:rsidR="001C21E9" w:rsidRPr="00E96ACB">
              <w:rPr>
                <w:lang w:val="kk-KZ"/>
              </w:rPr>
            </w:r>
          </w:p>
        </w:tc>
        <w:tc>
          <w:tcPr>
            <w:textDirection w:val="lrTb"/>
            <w:vAlign w:val="center"/>
            <w:tcW w:type="dxa" w:w="3402"/>
            <w:tcBorders>
              <w:bottom w:color="000000" w:space="0" w:val="single" w:sz="4"/>
            </w:tcBorders>
          </w:tcPr>
          <w:p w:rsidP="001C21E9">
            <w:pPr>
              <w:pStyle w:val="HtmlNormal"/>
              <w:rPr>
                <w:lang w:val="kk-KZ"/>
              </w:rPr>
              <w:tabs>
                <w:tab w:pos="3119" w:val="left" w:leader="none"/>
              </w:tabs>
              <w:suppressAutoHyphens/>
              <w:ind w:firstLine="32"/>
              <w:spacing w:afterAutospacing="0" w:beforeAutospacing="0" w:before="0" w:after="0"/>
            </w:pPr>
            <w:r w:rsidR="001C21E9" w:rsidRPr="00E96ACB">
              <w:rPr>
                <w:b/>
                <w:bCs/>
                <w:lang w:val="kk-KZ"/>
              </w:rPr>
              <w:t xml:space="preserve">Зотова Л.П.,</w:t>
            </w:r>
            <w:r w:rsidR="001C21E9" w:rsidRPr="00E96ACB">
              <w:rPr>
                <w:lang w:val="kk-KZ"/>
              </w:rPr>
              <w:t xml:space="preserve">Кипшакбаева Г.А., Тлеулина З.Т.</w:t>
            </w:r>
            <w:r w:rsidR="001C21E9" w:rsidRPr="00E96ACB">
              <w:rPr>
                <w:lang w:val="kk-KZ"/>
              </w:rPr>
            </w:r>
          </w:p>
        </w:tc>
      </w:tr>
      <w:tr>
        <w:tblPrEx>
          <w:tblBorders>
            <w:top w:color="000000" w:space="0" w:val="single" w:sz="4"/>
            <w:left w:color="000000" w:space="0" w:val="single" w:sz="4"/>
            <w:bottom w:color="000000" w:space="0" w:val="single" w:sz="4"/>
            <w:right w:color="000000" w:space="0" w:val="single" w:sz="4"/>
            <w:insideH w:color="000000" w:space="0" w:val="single" w:sz="4"/>
            <w:insideV w:color="000000" w:space="0" w:val="single" w:sz="4"/>
          </w:tblBorders>
        </w:tblPrEx>
        <w:trPr>
          <w:wAfter w:type="dxa" w:w="0"/>
        </w:trPr>
        <w:tc>
          <w:tcPr>
            <w:textDirection w:val="lrTb"/>
            <w:vAlign w:val="center"/>
            <w:tcW w:type="dxa" w:w="500"/>
          </w:tcPr>
          <w:p w:rsidP="001C21E9">
            <w:pPr>
              <w:pStyle w:val="Normal"/>
              <w:rPr>
                <w:lang w:val="kk-KZ"/>
              </w:rPr>
              <w:tabs>
                <w:tab w:pos="567" w:val="left" w:leader="none"/>
              </w:tabs>
              <w:jc w:val="center"/>
            </w:pPr>
            <w:r w:rsidR="00D80465">
              <w:rPr>
                <w:lang w:val="kk-KZ"/>
              </w:rPr>
              <w:t xml:space="preserve">2</w:t>
            </w:r>
            <w:r w:rsidR="001C21E9" w:rsidRPr="007E1EB2">
              <w:rPr>
                <w:lang w:val="kk-KZ"/>
              </w:rPr>
            </w:r>
          </w:p>
        </w:tc>
        <w:tc>
          <w:tcPr>
            <w:textDirection w:val="lrTb"/>
            <w:vAlign w:val="center"/>
            <w:tcW w:type="dxa" w:w="3436"/>
          </w:tcPr>
          <w:p w:rsidP="001C21E9">
            <w:pPr>
              <w:pStyle w:val="179"/>
              <w:rPr>
                <w:sz w:val="24"/>
                <w:szCs w:val="24"/>
                <w:lang w:val="kk-KZ"/>
                <w:rFonts w:hAnsi="Times New Roman" w:ascii="Times New Roman"/>
                <w:color w:val="00000a"/>
              </w:rPr>
              <w:ind w:left="0"/>
              <w:spacing w:after="0" w:line="240" w:lineRule="auto"/>
            </w:pPr>
            <w:r w:rsidR="001C21E9" w:rsidRPr="00E96ACB">
              <w:rPr>
                <w:sz w:val="24"/>
                <w:szCs w:val="24"/>
                <w:lang w:val="kk-KZ"/>
                <w:rFonts w:hAnsi="Times New Roman" w:ascii="Times New Roman"/>
              </w:rPr>
              <w:t xml:space="preserve">Spring soft wheat hybrids </w:t>
            </w:r>
            <w:r w:rsidR="001C21E9" w:rsidRPr="00E96ACB">
              <w:rPr>
                <w:sz w:val="24"/>
                <w:szCs w:val="24"/>
                <w:lang w:val="kk-KZ"/>
                <w:rFonts w:hAnsi="Times New Roman" w:ascii="Times New Roman"/>
              </w:rPr>
              <w:t xml:space="preserve">inheritance of quantit</w:t>
            </w:r>
            <w:r w:rsidR="001C21E9" w:rsidRPr="00E96ACB">
              <w:rPr>
                <w:sz w:val="24"/>
                <w:szCs w:val="24"/>
                <w:lang w:val="kk-KZ"/>
                <w:rFonts w:hAnsi="Times New Roman" w:ascii="Times New Roman"/>
              </w:rPr>
              <w:t xml:space="preserve">ative characteristics</w:t>
            </w:r>
            <w:r w:rsidR="001C21E9" w:rsidRPr="00E96ACB">
              <w:rPr>
                <w:sz w:val="24"/>
                <w:szCs w:val="24"/>
                <w:lang w:val="kk-KZ"/>
                <w:rFonts w:hAnsi="Times New Roman" w:ascii="Times New Roman"/>
                <w:color w:val="00000a"/>
              </w:rPr>
            </w:r>
          </w:p>
        </w:tc>
        <w:tc>
          <w:tcPr>
            <w:textDirection w:val="lrTb"/>
            <w:vAlign w:val="center"/>
            <w:tcW w:type="dxa" w:w="1487"/>
          </w:tcPr>
          <w:p w:rsidP="001C21E9">
            <w:pPr>
              <w:pStyle w:val="Normal"/>
              <w:rPr>
                <w:lang w:val="kk-KZ"/>
              </w:rPr>
              <w:jc w:val="center"/>
            </w:pPr>
            <w:r w:rsidR="001C21E9" w:rsidRPr="00E96ACB">
              <w:t xml:space="preserve">печ.</w:t>
            </w:r>
            <w:r w:rsidR="001C21E9" w:rsidRPr="00E96ACB">
              <w:rPr>
                <w:lang w:val="kk-KZ"/>
              </w:rPr>
            </w:r>
          </w:p>
        </w:tc>
        <w:tc>
          <w:tcPr>
            <w:textDirection w:val="lrTb"/>
            <w:vAlign w:val="center"/>
            <w:tcW w:type="dxa" w:w="4324"/>
          </w:tcPr>
          <w:p w:rsidP="00AB4CDF">
            <w:pPr>
              <w:pStyle w:val="Normal"/>
              <w:rPr>
                <w:lang w:eastAsia="en-US" w:val="kk-KZ"/>
                <w:rFonts w:eastAsia="Calibri"/>
              </w:rPr>
              <w:contextualSpacing/>
              <w:spacing w:lineRule="auto" w:line="259"/>
            </w:pPr>
            <w:r w:rsidR="001C21E9" w:rsidRPr="00E96ACB">
              <w:rPr>
                <w:b/>
                <w:bCs/>
                <w:lang w:eastAsia="en-US" w:val="kk-KZ"/>
                <w:rFonts w:eastAsia="Calibri"/>
              </w:rPr>
              <w:t xml:space="preserve">Вестник наук</w:t>
            </w:r>
            <w:r w:rsidR="001C21E9" w:rsidRPr="00E96ACB">
              <w:rPr>
                <w:b/>
                <w:bCs/>
                <w:lang w:eastAsia="en-US" w:val="kk-KZ"/>
                <w:rFonts w:eastAsia="Calibri"/>
              </w:rPr>
              <w:t xml:space="preserve">и Казахского</w:t>
            </w:r>
            <w:r w:rsidR="001C21E9" w:rsidRPr="00E96ACB">
              <w:rPr>
                <w:b/>
                <w:bCs/>
                <w:lang w:eastAsia="en-US" w:val="kk-KZ"/>
                <w:rFonts w:eastAsia="Calibri"/>
              </w:rPr>
              <w:t xml:space="preserve"> агротехнического университета и</w:t>
            </w:r>
            <w:r w:rsidR="001C21E9" w:rsidRPr="00E96ACB">
              <w:rPr>
                <w:b/>
                <w:bCs/>
                <w:lang w:eastAsia="en-US" w:val="kk-KZ"/>
                <w:rFonts w:eastAsia="Calibri"/>
              </w:rPr>
              <w:t xml:space="preserve">м.  С.Сейфуллина</w:t>
            </w:r>
            <w:r w:rsidR="001C21E9" w:rsidRPr="00E96ACB">
              <w:rPr>
                <w:lang w:eastAsia="en-US" w:val="kk-KZ"/>
                <w:rFonts w:eastAsia="Calibri"/>
              </w:rPr>
              <w:t xml:space="preserve"> (междисциплинарный). - 2020. - No3 (106). - P</w:t>
            </w:r>
            <w:r w:rsidR="001C21E9" w:rsidRPr="00E96ACB">
              <w:rPr>
                <w:lang w:eastAsia="en-US" w:val="kk-KZ"/>
                <w:rFonts w:eastAsia="Calibri"/>
              </w:rPr>
              <w:t xml:space="preserve">. 118-127 </w:t>
            </w:r>
            <w:r w:rsidR="00AB4CDF">
              <w:rPr>
                <w:lang w:eastAsia="en-US" w:val="kk-KZ"/>
                <w:rFonts w:eastAsia="Calibri"/>
              </w:rPr>
            </w:r>
          </w:p>
          <w:p w:rsidP="00AB4CDF">
            <w:pPr>
              <w:pStyle w:val="Normal"/>
              <w:rPr>
                <w:lang w:eastAsia="en-US" w:val="kk-KZ"/>
                <w:rFonts w:eastAsia="Calibri"/>
              </w:rPr>
              <w:contextualSpacing/>
              <w:spacing w:lineRule="auto" w:line="259"/>
            </w:pPr>
            <w:r w:rsidR="00AB4CDF" w:rsidRPr="004E6ED6">
              <w:rPr>
                <w:sz w:val="22"/>
                <w:szCs w:val="22"/>
                <w:lang w:val="en-US"/>
                <w:rFonts w:cs="Times New Roman KZ"/>
                <w:color w:val="000000"/>
              </w:rPr>
              <w:t xml:space="preserve">ISSN 2079-939X</w:t>
            </w:r>
            <w:r w:rsidR="00AB4CDF">
              <w:rPr>
                <w:lang w:eastAsia="en-US" w:val="kk-KZ"/>
                <w:rFonts w:eastAsia="Calibri"/>
              </w:rPr>
            </w:r>
          </w:p>
          <w:p w:rsidP="00AB4CDF">
            <w:pPr>
              <w:pStyle w:val="Normal"/>
              <w:rPr>
                <w:lang w:eastAsia="en-US" w:val="kk-KZ"/>
                <w:rFonts w:eastAsia="Calibri"/>
              </w:rPr>
              <w:contextualSpacing/>
              <w:spacing w:lineRule="auto" w:line="259"/>
            </w:pPr>
            <w:r w:rsidR="001C21E9" w:rsidRPr="00E96ACB">
              <w:rPr>
                <w:lang w:eastAsia="en-US" w:val="kk-KZ"/>
                <w:rFonts w:eastAsia="Calibri"/>
              </w:rPr>
              <w:t xml:space="preserve">DOI: https://doi.org/10.51452/kazatu.2020.3(106).16</w:t>
            </w:r>
            <w:r w:rsidR="001C21E9" w:rsidRPr="00E96ACB">
              <w:rPr>
                <w:lang w:eastAsia="en-US" w:val="kk-KZ"/>
                <w:rFonts w:eastAsia="Calibri"/>
              </w:rPr>
            </w:r>
          </w:p>
        </w:tc>
        <w:tc>
          <w:tcPr>
            <w:textDirection w:val="lrTb"/>
            <w:vAlign w:val="center"/>
            <w:tcW w:type="dxa" w:w="1843"/>
          </w:tcPr>
          <w:p w:rsidP="001C21E9">
            <w:pPr>
              <w:pStyle w:val="Normal"/>
              <w:rPr>
                <w:lang w:val="kk-KZ"/>
              </w:rPr>
              <w:tabs>
                <w:tab w:pos="567" w:val="left" w:leader="none"/>
              </w:tabs>
              <w:jc w:val="center"/>
            </w:pPr>
            <w:r w:rsidR="001C21E9" w:rsidRPr="00E96ACB">
              <w:rPr>
                <w:lang w:val="kk-KZ"/>
              </w:rPr>
              <w:t xml:space="preserve">9</w:t>
            </w:r>
            <w:r w:rsidR="001C21E9" w:rsidRPr="00E96ACB">
              <w:rPr>
                <w:lang w:val="kk-KZ"/>
              </w:rPr>
            </w:r>
          </w:p>
        </w:tc>
        <w:tc>
          <w:tcPr>
            <w:textDirection w:val="lrTb"/>
            <w:vAlign w:val="center"/>
            <w:tcW w:type="dxa" w:w="3402"/>
          </w:tcPr>
          <w:p w:rsidP="001C21E9">
            <w:pPr>
              <w:pStyle w:val="HtmlNormal"/>
              <w:rPr>
                <w:lang w:val="kk-KZ"/>
              </w:rPr>
              <w:tabs>
                <w:tab w:pos="3119" w:val="left" w:leader="none"/>
              </w:tabs>
              <w:suppressAutoHyphens/>
              <w:ind w:firstLine="32"/>
              <w:spacing w:afterAutospacing="0" w:beforeAutospacing="0" w:before="0" w:after="0"/>
            </w:pPr>
            <w:r w:rsidR="001C21E9" w:rsidRPr="00E96ACB">
              <w:rPr>
                <w:b/>
                <w:bCs/>
                <w:lang w:val="kk-KZ"/>
              </w:rPr>
              <w:t xml:space="preserve">Zotova L.P.,</w:t>
            </w:r>
            <w:r w:rsidR="001C21E9" w:rsidRPr="00E96ACB">
              <w:rPr>
                <w:lang w:val="kk-KZ"/>
              </w:rPr>
              <w:t xml:space="preserve"> Jatayev S. A., Shamambayeva N. Y.</w:t>
            </w:r>
            <w:r w:rsidR="001C21E9" w:rsidRPr="00E96ACB">
              <w:rPr>
                <w:lang w:val="kk-KZ"/>
              </w:rPr>
            </w:r>
          </w:p>
        </w:tc>
      </w:tr>
      <w:tr>
        <w:tblPrEx>
          <w:tblBorders>
            <w:top w:color="000000" w:space="0" w:val="single" w:sz="4"/>
            <w:left w:color="000000" w:space="0" w:val="single" w:sz="4"/>
            <w:bottom w:color="000000" w:space="0" w:val="single" w:sz="4"/>
            <w:right w:color="000000" w:space="0" w:val="single" w:sz="4"/>
            <w:insideH w:color="000000" w:space="0" w:val="single" w:sz="4"/>
            <w:insideV w:color="000000" w:space="0" w:val="single" w:sz="4"/>
          </w:tblBorders>
        </w:tblPrEx>
        <w:trPr>
          <w:wAfter w:type="dxa" w:w="0"/>
          <w:trHeight w:hRule="atLeast" w:val="77"/>
        </w:trPr>
        <w:tc>
          <w:tcPr>
            <w:textDirection w:val="lrTb"/>
            <w:vAlign w:val="center"/>
            <w:tcW w:type="dxa" w:w="500"/>
          </w:tcPr>
          <w:p w:rsidP="001C21E9">
            <w:pPr>
              <w:pStyle w:val="Normal"/>
              <w:rPr>
                <w:lang w:val="kk-KZ"/>
              </w:rPr>
              <w:tabs>
                <w:tab w:pos="567" w:val="left" w:leader="none"/>
              </w:tabs>
              <w:jc w:val="center"/>
            </w:pPr>
            <w:r w:rsidR="00D80465">
              <w:rPr>
                <w:lang w:val="kk-KZ"/>
              </w:rPr>
              <w:t xml:space="preserve">3</w:t>
            </w:r>
            <w:r w:rsidR="001C21E9" w:rsidRPr="00FC4A82">
              <w:rPr>
                <w:lang w:val="kk-KZ"/>
              </w:rPr>
            </w:r>
          </w:p>
        </w:tc>
        <w:tc>
          <w:tcPr>
            <w:textDirection w:val="lrTb"/>
            <w:vAlign w:val="center"/>
            <w:tcW w:type="dxa" w:w="3436"/>
          </w:tcPr>
          <w:p w:rsidP="001C21E9">
            <w:pPr>
              <w:pStyle w:val="179"/>
              <w:rPr>
                <w:sz w:val="24"/>
                <w:szCs w:val="24"/>
                <w:lang w:val="kk-KZ"/>
                <w:rFonts w:hAnsi="Times New Roman" w:ascii="Times New Roman"/>
                <w:color w:val="00000a"/>
              </w:rPr>
              <w:ind w:left="0"/>
              <w:spacing w:after="0" w:line="240" w:lineRule="auto"/>
            </w:pPr>
            <w:r w:rsidR="001C21E9" w:rsidRPr="00E96ACB">
              <w:rPr>
                <w:sz w:val="24"/>
                <w:szCs w:val="24"/>
                <w:lang w:val="kk-KZ"/>
                <w:rFonts w:hAnsi="Times New Roman" w:ascii="Times New Roman"/>
              </w:rPr>
              <w:t xml:space="preserve">Оценка продуктивных и качественных х</w:t>
            </w:r>
            <w:r w:rsidR="001C21E9" w:rsidRPr="00E96ACB">
              <w:rPr>
                <w:sz w:val="24"/>
                <w:szCs w:val="24"/>
                <w:lang w:val="kk-KZ"/>
                <w:rFonts w:hAnsi="Times New Roman" w:ascii="Times New Roman"/>
              </w:rPr>
              <w:t xml:space="preserve">арактеристик перспективных л</w:t>
            </w:r>
            <w:r w:rsidR="001C21E9" w:rsidRPr="00E96ACB">
              <w:rPr>
                <w:sz w:val="24"/>
                <w:szCs w:val="24"/>
                <w:lang w:val="kk-KZ"/>
                <w:rFonts w:hAnsi="Times New Roman" w:ascii="Times New Roman"/>
              </w:rPr>
              <w:t xml:space="preserve">иний яро</w:t>
            </w:r>
            <w:r w:rsidR="001C21E9" w:rsidRPr="00E96ACB">
              <w:rPr>
                <w:sz w:val="24"/>
                <w:szCs w:val="24"/>
                <w:lang w:val="kk-KZ"/>
                <w:rFonts w:hAnsi="Times New Roman" w:ascii="Times New Roman"/>
              </w:rPr>
              <w:t xml:space="preserve">вой </w:t>
            </w:r>
            <w:r w:rsidR="001C21E9" w:rsidRPr="00E96ACB">
              <w:rPr>
                <w:sz w:val="24"/>
                <w:szCs w:val="24"/>
                <w:lang w:val="kk-KZ"/>
                <w:rFonts w:hAnsi="Times New Roman" w:ascii="Times New Roman"/>
                <w:color w:val="00000a"/>
              </w:rPr>
            </w:r>
          </w:p>
        </w:tc>
        <w:tc>
          <w:tcPr>
            <w:textDirection w:val="lrTb"/>
            <w:vAlign w:val="center"/>
            <w:tcW w:type="dxa" w:w="1487"/>
          </w:tcPr>
          <w:p w:rsidP="001C21E9">
            <w:pPr>
              <w:pStyle w:val="Normal"/>
              <w:rPr>
                <w:lang w:val="kk-KZ"/>
              </w:rPr>
              <w:jc w:val="center"/>
            </w:pPr>
            <w:r w:rsidR="001C21E9" w:rsidRPr="00E96ACB">
              <w:t xml:space="preserve">печ.</w:t>
            </w:r>
            <w:r w:rsidR="001C21E9" w:rsidRPr="00E96ACB">
              <w:rPr>
                <w:lang w:val="kk-KZ"/>
              </w:rPr>
            </w:r>
          </w:p>
        </w:tc>
        <w:tc>
          <w:tcPr>
            <w:textDirection w:val="lrTb"/>
            <w:vAlign w:val="center"/>
            <w:tcW w:type="dxa" w:w="4324"/>
          </w:tcPr>
          <w:p w:rsidP="0086241C">
            <w:pPr>
              <w:pStyle w:val="Normal"/>
              <w:rPr>
                <w:sz w:val="22"/>
                <w:szCs w:val="22"/>
                <w:lang w:eastAsia="en-US" w:val="en-US"/>
                <w:rFonts w:hAnsi="Calibri" w:ascii="Calibri" w:eastAsia="Calibri"/>
              </w:rPr>
              <w:contextualSpacing/>
              <w:ind w:hanging="11" w:left="11"/>
            </w:pPr>
            <w:r w:rsidR="001C21E9" w:rsidRPr="00E96ACB">
              <w:rPr>
                <w:b/>
                <w:bCs/>
                <w:lang w:eastAsia="en-US" w:val="kk-KZ"/>
                <w:rFonts w:eastAsia="Calibri"/>
              </w:rPr>
              <w:t xml:space="preserve">Вестник науки Казахского агрот</w:t>
            </w:r>
            <w:r w:rsidR="001C21E9" w:rsidRPr="00E96ACB">
              <w:rPr>
                <w:b/>
                <w:bCs/>
                <w:lang w:eastAsia="en-US" w:val="kk-KZ"/>
                <w:rFonts w:eastAsia="Calibri"/>
              </w:rPr>
              <w:t xml:space="preserve">ехнического университета им.</w:t>
            </w:r>
            <w:r w:rsidR="001C21E9" w:rsidRPr="00E96ACB">
              <w:rPr>
                <w:b/>
                <w:bCs/>
                <w:lang w:eastAsia="en-US" w:val="kk-KZ"/>
                <w:rFonts w:eastAsia="Calibri"/>
              </w:rPr>
              <w:t xml:space="preserve">С.Сейфуллина</w:t>
            </w:r>
            <w:r w:rsidR="001C21E9" w:rsidRPr="00E96ACB">
              <w:rPr>
                <w:lang w:eastAsia="en-US" w:val="kk-KZ"/>
                <w:rFonts w:eastAsia="Calibri"/>
              </w:rPr>
              <w:t xml:space="preserve"> </w:t>
            </w:r>
            <w:r w:rsidR="001C21E9" w:rsidRPr="0086241C">
              <w:rPr>
                <w:sz w:val="22"/>
                <w:szCs w:val="22"/>
                <w:lang w:eastAsia="en-US" w:val="en-US"/>
                <w:rFonts w:hAnsi="Calibri" w:ascii="Calibri" w:eastAsia="Calibri"/>
              </w:rPr>
            </w:r>
          </w:p>
        </w:tc>
        <w:tc>
          <w:tcPr>
            <w:textDirection w:val="lrTb"/>
            <w:vAlign w:val="center"/>
            <w:tcW w:type="dxa" w:w="1843"/>
          </w:tcPr>
          <w:p w:rsidP="001C21E9">
            <w:pPr>
              <w:pStyle w:val="Normal"/>
              <w:rPr>
                <w:lang w:val="kk-KZ"/>
              </w:rPr>
              <w:tabs>
                <w:tab w:pos="567" w:val="left" w:leader="none"/>
              </w:tabs>
              <w:jc w:val="center"/>
            </w:pPr>
            <w:r w:rsidR="001C21E9" w:rsidRPr="00E96ACB">
              <w:rPr>
                <w:lang w:val="kk-KZ"/>
              </w:rPr>
              <w:t xml:space="preserve">8</w:t>
            </w:r>
            <w:r w:rsidR="001C21E9" w:rsidRPr="00E96ACB">
              <w:rPr>
                <w:lang w:val="kk-KZ"/>
              </w:rPr>
            </w:r>
          </w:p>
        </w:tc>
        <w:tc>
          <w:tcPr>
            <w:textDirection w:val="lrTb"/>
            <w:vAlign w:val="center"/>
            <w:tcW w:type="dxa" w:w="3402"/>
          </w:tcPr>
          <w:p w:rsidP="001C21E9">
            <w:pPr>
              <w:pStyle w:val="HtmlNormal"/>
              <w:rPr>
                <w:lang w:val="kk-KZ"/>
              </w:rPr>
              <w:tabs>
                <w:tab w:pos="3119" w:val="left" w:leader="none"/>
              </w:tabs>
              <w:suppressAutoHyphens/>
              <w:ind w:firstLine="32"/>
              <w:spacing w:afterAutospacing="0" w:beforeAutospacing="0" w:before="0" w:after="0"/>
            </w:pPr>
            <w:r w:rsidR="001C21E9" w:rsidRPr="00E96ACB">
              <w:rPr>
                <w:b/>
                <w:bCs/>
                <w:lang w:val="kk-KZ"/>
              </w:rPr>
              <w:t xml:space="preserve">Зотова Л.П.,</w:t>
            </w:r>
            <w:r w:rsidR="001C21E9" w:rsidRPr="00E96ACB">
              <w:rPr>
                <w:lang w:val="kk-KZ"/>
              </w:rPr>
              <w:t xml:space="preserve"> Савин Т.В.</w:t>
            </w:r>
            <w:r w:rsidR="001C21E9" w:rsidRPr="00E96ACB">
              <w:rPr>
                <w:lang w:val="kk-KZ"/>
              </w:rPr>
              <w:t xml:space="preserve">, </w:t>
            </w:r>
            <w:r w:rsidR="001C21E9" w:rsidRPr="00E96ACB">
              <w:rPr>
                <w:lang w:val="kk-KZ"/>
              </w:rPr>
              <w:t xml:space="preserve">Жумалин А.Х., Абдуллоев Ф.М., Хасанова Г.Ж.</w:t>
            </w:r>
            <w:r w:rsidR="001C21E9" w:rsidRPr="00E96ACB">
              <w:rPr>
                <w:lang w:val="kk-KZ"/>
              </w:rPr>
            </w:r>
          </w:p>
        </w:tc>
      </w:tr>
      <w:tr>
        <w:tblPrEx>
          <w:tblBorders>
            <w:top w:color="000000" w:space="0" w:val="single" w:sz="4"/>
            <w:left w:color="000000" w:space="0" w:val="single" w:sz="4"/>
            <w:bottom w:color="000000" w:space="0" w:val="single" w:sz="4"/>
            <w:right w:color="000000" w:space="0" w:val="single" w:sz="4"/>
            <w:insideH w:color="000000" w:space="0" w:val="single" w:sz="4"/>
            <w:insideV w:color="000000" w:space="0" w:val="single" w:sz="4"/>
          </w:tblBorders>
        </w:tblPrEx>
        <w:trPr>
          <w:wAfter w:type="dxa" w:w="0"/>
        </w:trPr>
        <w:tc>
          <w:tcPr>
            <w:textDirection w:val="lrTb"/>
            <w:vAlign w:val="center"/>
            <w:tcW w:type="dxa" w:w="500"/>
          </w:tcPr>
          <w:p w:rsidP="00332C58">
            <w:pPr>
              <w:pStyle w:val="Normal"/>
              <w:rPr>
                <w:lang w:val="kk-KZ"/>
              </w:rPr>
              <w:tabs>
                <w:tab w:pos="567" w:val="left" w:leader="none"/>
              </w:tabs>
              <w:jc w:val="center"/>
            </w:pPr>
            <w:bookmarkStart w:name="_Hlk227154546" w:id="1"/>
            <w:r w:rsidR="00332C58">
              <w:t xml:space="preserve">1</w:t>
            </w:r>
            <w:r w:rsidR="00332C58">
              <w:rPr>
                <w:lang w:val="kk-KZ"/>
              </w:rPr>
            </w:r>
          </w:p>
        </w:tc>
        <w:tc>
          <w:tcPr>
            <w:textDirection w:val="lrTb"/>
            <w:vAlign w:val="center"/>
            <w:tcW w:type="dxa" w:w="3436"/>
          </w:tcPr>
          <w:p w:rsidP="00332C58">
            <w:pPr>
              <w:pStyle w:val="UserStyle_6"/>
              <w:jc w:val="center"/>
            </w:pPr>
            <w:r w:rsidR="00332C58">
              <w:t xml:space="preserve">2</w:t>
            </w:r>
            <w:r w:rsidR="00332C58"/>
          </w:p>
        </w:tc>
        <w:tc>
          <w:tcPr>
            <w:textDirection w:val="lrTb"/>
            <w:vAlign w:val="center"/>
            <w:tcW w:type="dxa" w:w="1487"/>
          </w:tcPr>
          <w:p w:rsidP="00332C58">
            <w:pPr>
              <w:pStyle w:val="Normal"/>
              <w:jc w:val="center"/>
            </w:pPr>
            <w:r w:rsidR="00332C58">
              <w:t xml:space="preserve">3</w:t>
            </w:r>
            <w:r w:rsidR="00332C58" w:rsidRPr="00E96ACB"/>
          </w:p>
        </w:tc>
        <w:tc>
          <w:tcPr>
            <w:textDirection w:val="lrTb"/>
            <w:vAlign w:val="center"/>
            <w:tcW w:type="dxa" w:w="4324"/>
          </w:tcPr>
          <w:p w:rsidP="00332C58">
            <w:pPr>
              <w:pStyle w:val="Normal"/>
              <w:rPr>
                <w:b/>
                <w:bCs/>
                <w:lang w:eastAsia="en-US" w:val="kk-KZ"/>
                <w:rFonts w:eastAsia="Calibri"/>
              </w:rPr>
              <w:contextualSpacing/>
              <w:spacing w:lineRule="auto" w:line="259"/>
              <w:jc w:val="center"/>
            </w:pPr>
            <w:r w:rsidR="00332C58">
              <w:t xml:space="preserve">4</w:t>
            </w:r>
            <w:r w:rsidR="00332C58" w:rsidRPr="00E96ACB">
              <w:rPr>
                <w:b/>
                <w:bCs/>
                <w:lang w:eastAsia="en-US" w:val="kk-KZ"/>
                <w:rFonts w:eastAsia="Calibri"/>
              </w:rPr>
            </w:r>
          </w:p>
        </w:tc>
        <w:tc>
          <w:tcPr>
            <w:textDirection w:val="lrTb"/>
            <w:vAlign w:val="center"/>
            <w:tcW w:type="dxa" w:w="1843"/>
          </w:tcPr>
          <w:p w:rsidP="00332C58">
            <w:pPr>
              <w:pStyle w:val="Normal"/>
              <w:rPr>
                <w:lang w:val="kk-KZ"/>
              </w:rPr>
              <w:tabs>
                <w:tab w:pos="567" w:val="left" w:leader="none"/>
              </w:tabs>
              <w:jc w:val="center"/>
            </w:pPr>
            <w:r w:rsidR="00332C58">
              <w:t xml:space="preserve">5</w:t>
            </w:r>
            <w:r w:rsidR="00332C58" w:rsidRPr="00E96ACB">
              <w:rPr>
                <w:lang w:val="kk-KZ"/>
              </w:rPr>
            </w:r>
          </w:p>
        </w:tc>
        <w:tc>
          <w:tcPr>
            <w:textDirection w:val="lrTb"/>
            <w:vAlign w:val="center"/>
            <w:tcW w:type="dxa" w:w="3402"/>
          </w:tcPr>
          <w:p w:rsidP="00332C58">
            <w:pPr>
              <w:pStyle w:val="HtmlNormal"/>
              <w:rPr>
                <w:b/>
                <w:bCs/>
                <w:lang w:val="kk-KZ"/>
              </w:rPr>
              <w:tabs>
                <w:tab w:pos="3119" w:val="left" w:leader="none"/>
              </w:tabs>
              <w:suppressAutoHyphens/>
              <w:ind w:firstLine="32"/>
              <w:spacing w:afterAutospacing="0" w:beforeAutospacing="0" w:before="0" w:after="0"/>
              <w:jc w:val="center"/>
            </w:pPr>
            <w:r w:rsidR="00332C58">
              <w:t xml:space="preserve">6</w:t>
            </w:r>
            <w:r w:rsidR="00332C58" w:rsidRPr="00E96ACB">
              <w:rPr>
                <w:b/>
                <w:bCs/>
                <w:lang w:val="kk-KZ"/>
              </w:rPr>
            </w:r>
          </w:p>
        </w:tc>
      </w:tr>
      <w:tr>
        <w:tblPrEx>
          <w:tblBorders>
            <w:top w:color="000000" w:space="0" w:val="single" w:sz="4"/>
            <w:left w:color="000000" w:space="0" w:val="single" w:sz="4"/>
            <w:bottom w:color="000000" w:space="0" w:val="single" w:sz="4"/>
            <w:right w:color="000000" w:space="0" w:val="single" w:sz="4"/>
            <w:insideH w:color="000000" w:space="0" w:val="single" w:sz="4"/>
            <w:insideV w:color="000000" w:space="0" w:val="single" w:sz="4"/>
          </w:tblBorders>
        </w:tblPrEx>
        <w:trPr>
          <w:wAfter w:type="dxa" w:w="0"/>
        </w:trPr>
        <w:tc>
          <w:tcPr>
            <w:textDirection w:val="lrTb"/>
            <w:vAlign w:val="center"/>
            <w:tcW w:type="dxa" w:w="500"/>
            <w:tcBorders>
              <w:bottom w:color="000000" w:space="0" w:val="single" w:sz="4"/>
            </w:tcBorders>
          </w:tcPr>
          <w:p w:rsidP="001C21E9">
            <w:pPr>
              <w:pStyle w:val="Normal"/>
              <w:rPr>
                <w:lang w:val="kk-KZ"/>
              </w:rPr>
              <w:tabs>
                <w:tab w:pos="567" w:val="left" w:leader="none"/>
              </w:tabs>
              <w:jc w:val="center"/>
            </w:pPr>
            <w:bookmarkEnd w:id="1"/>
            <w:r w:rsidR="00D80465">
              <w:rPr>
                <w:lang w:val="kk-KZ"/>
              </w:rPr>
            </w:r>
          </w:p>
        </w:tc>
        <w:tc>
          <w:tcPr>
            <w:textDirection w:val="lrTb"/>
            <w:vAlign w:val="center"/>
            <w:tcW w:type="dxa" w:w="3436"/>
            <w:tcBorders>
              <w:bottom w:color="000000" w:space="0" w:val="single" w:sz="4"/>
            </w:tcBorders>
          </w:tcPr>
          <w:p w:rsidP="00332C58">
            <w:pPr>
              <w:pStyle w:val="UserStyle_6"/>
            </w:pPr>
            <w:r w:rsidR="00332C58" w:rsidRPr="00E96ACB">
              <w:rPr>
                <w:lang w:val="kk-KZ"/>
              </w:rPr>
              <w:t xml:space="preserve">мягкой пшеницы</w:t>
            </w:r>
            <w:r w:rsidR="00D80465"/>
          </w:p>
        </w:tc>
        <w:tc>
          <w:tcPr>
            <w:textDirection w:val="lrTb"/>
            <w:vAlign w:val="center"/>
            <w:tcW w:type="dxa" w:w="1487"/>
            <w:tcBorders>
              <w:bottom w:color="000000" w:space="0" w:val="single" w:sz="4"/>
            </w:tcBorders>
          </w:tcPr>
          <w:p w:rsidP="001C21E9">
            <w:pPr>
              <w:pStyle w:val="Normal"/>
              <w:jc w:val="center"/>
            </w:pPr>
            <w:r w:rsidR="00D80465" w:rsidRPr="00E96ACB"/>
          </w:p>
        </w:tc>
        <w:tc>
          <w:tcPr>
            <w:textDirection w:val="lrTb"/>
            <w:vAlign w:val="center"/>
            <w:tcW w:type="dxa" w:w="4324"/>
            <w:tcBorders>
              <w:bottom w:color="000000" w:space="0" w:val="single" w:sz="4"/>
            </w:tcBorders>
          </w:tcPr>
          <w:p w:rsidP="00332C58">
            <w:pPr>
              <w:pStyle w:val="Normal"/>
              <w:rPr>
                <w:lang w:eastAsia="en-US"/>
                <w:rFonts w:eastAsia="Calibri"/>
              </w:rPr>
              <w:contextualSpacing/>
              <w:ind w:hanging="11" w:left="11"/>
            </w:pPr>
            <w:r w:rsidR="00332C58" w:rsidRPr="00E96ACB">
              <w:rPr>
                <w:lang w:eastAsia="en-US" w:val="kk-KZ"/>
                <w:rFonts w:eastAsia="Calibri"/>
              </w:rPr>
              <w:t xml:space="preserve">(междисциплинарный). - 2022. - №2 (113). – Ч.</w:t>
            </w:r>
            <w:r w:rsidR="00332C58" w:rsidRPr="00E96ACB">
              <w:rPr>
                <w:lang w:eastAsia="en-US" w:val="kk-KZ"/>
                <w:rFonts w:eastAsia="Calibri"/>
              </w:rPr>
              <w:t xml:space="preserve">1. - С.86-94</w:t>
            </w:r>
            <w:r w:rsidR="00332C58" w:rsidRPr="00E96ACB">
              <w:rPr>
                <w:lang w:eastAsia="en-US"/>
                <w:rFonts w:eastAsia="Calibri"/>
              </w:rPr>
              <w:t xml:space="preserve"> </w:t>
            </w:r>
            <w:r w:rsidR="00332C58">
              <w:rPr>
                <w:lang w:eastAsia="en-US"/>
                <w:rFonts w:eastAsia="Calibri"/>
              </w:rPr>
            </w:r>
          </w:p>
          <w:p w:rsidP="00332C58">
            <w:pPr>
              <w:pStyle w:val="Normal"/>
              <w:rPr>
                <w:lang w:eastAsia="en-US" w:val="en-US"/>
                <w:rFonts w:eastAsia="Calibri"/>
              </w:rPr>
              <w:contextualSpacing/>
              <w:ind w:hanging="11" w:left="11"/>
            </w:pPr>
            <w:r w:rsidR="00332C58" w:rsidRPr="0086241C">
              <w:rPr>
                <w:sz w:val="22"/>
                <w:szCs w:val="22"/>
                <w:lang w:eastAsia="en-US" w:val="en-US"/>
                <w:rFonts w:eastAsia="TimesNewRomanKZ"/>
              </w:rPr>
              <w:t xml:space="preserve">ISSN </w:t>
            </w:r>
            <w:r w:rsidR="00332C58" w:rsidRPr="0086241C">
              <w:rPr>
                <w:sz w:val="22"/>
                <w:szCs w:val="22"/>
                <w:lang w:eastAsia="en-US" w:val="en-US"/>
                <w:rFonts w:eastAsia="TimesNewRomanKZ"/>
              </w:rPr>
              <w:t xml:space="preserve">2710-3757</w:t>
            </w:r>
            <w:r w:rsidR="00332C58" w:rsidRPr="0086241C">
              <w:rPr>
                <w:lang w:eastAsia="en-US" w:val="en-US"/>
                <w:rFonts w:eastAsia="Calibri"/>
              </w:rPr>
            </w:r>
          </w:p>
          <w:p w:rsidP="00332C58">
            <w:pPr>
              <w:pStyle w:val="Normal"/>
              <w:rPr>
                <w:b/>
                <w:bCs/>
                <w:lang w:eastAsia="en-US" w:val="kk-KZ"/>
                <w:rFonts w:eastAsia="Calibri"/>
              </w:rPr>
              <w:contextualSpacing/>
              <w:spacing w:lineRule="auto" w:line="259"/>
            </w:pPr>
            <w:r w:rsidR="00332C58" w:rsidRPr="00E96ACB">
              <w:rPr>
                <w:lang w:eastAsia="en-US" w:val="en-US"/>
                <w:rFonts w:eastAsia="Calibri"/>
              </w:rPr>
              <w:t xml:space="preserve">DOI</w:t>
            </w:r>
            <w:r w:rsidR="00332C58" w:rsidRPr="0086241C">
              <w:rPr>
                <w:lang w:eastAsia="en-US" w:val="en-US"/>
                <w:rFonts w:eastAsia="Calibri"/>
              </w:rPr>
              <w:t xml:space="preserve">:</w:t>
            </w:r>
            <w:r w:rsidR="00332C58" w:rsidRPr="00E96ACB">
              <w:rPr>
                <w:sz w:val="22"/>
                <w:szCs w:val="22"/>
                <w:lang w:eastAsia="en-US" w:val="en-US"/>
                <w:rFonts w:hAnsi="Calibri" w:ascii="Calibri" w:eastAsia="Calibri"/>
              </w:rPr>
              <w:fldChar w:fldCharType="begin"/>
            </w:r>
            <w:r w:rsidR="00332C58" w:rsidRPr="00E96ACB">
              <w:rPr>
                <w:sz w:val="22"/>
                <w:szCs w:val="22"/>
                <w:lang w:eastAsia="en-US" w:val="en-US"/>
                <w:rFonts w:hAnsi="Calibri" w:ascii="Calibri" w:eastAsia="Calibri"/>
              </w:rPr>
              <w:instrText xml:space="preserve"> HYPERLINK "https://doi</w:instrText>
            </w:r>
            <w:r w:rsidR="00332C58" w:rsidRPr="00E96ACB">
              <w:rPr>
                <w:sz w:val="22"/>
                <w:szCs w:val="22"/>
                <w:lang w:eastAsia="en-US" w:val="en-US"/>
                <w:rFonts w:hAnsi="Calibri" w:ascii="Calibri" w:eastAsia="Calibri"/>
              </w:rPr>
              <w:instrText xml:space="preserve">.org/10.51452/kazatu.2022.2(113).983" </w:instrText>
            </w:r>
            <w:r w:rsidR="00332C58" w:rsidRPr="00E96ACB">
              <w:rPr>
                <w:sz w:val="22"/>
                <w:szCs w:val="22"/>
                <w:lang w:eastAsia="en-US" w:val="en-US"/>
                <w:rFonts w:hAnsi="Calibri" w:ascii="Calibri" w:eastAsia="Calibri"/>
              </w:rPr>
              <w:fldChar w:fldCharType="separate"/>
            </w:r>
            <w:r w:rsidR="00332C58" w:rsidRPr="00E96ACB">
              <w:rPr>
                <w:u w:val="single"/>
                <w:bCs/>
                <w:lang w:eastAsia="en-US" w:val="en-US"/>
                <w:rFonts w:eastAsia="Calibri"/>
                <w:color w:val="0563c1"/>
              </w:rPr>
              <w:t xml:space="preserve">https</w:t>
            </w:r>
            <w:r w:rsidR="00332C58" w:rsidRPr="0086241C">
              <w:rPr>
                <w:u w:val="single"/>
                <w:bCs/>
                <w:lang w:eastAsia="en-US" w:val="en-US"/>
                <w:rFonts w:eastAsia="Calibri"/>
                <w:color w:val="0563c1"/>
              </w:rPr>
              <w:t xml:space="preserve">://</w:t>
            </w:r>
            <w:r w:rsidR="00332C58" w:rsidRPr="00E96ACB">
              <w:rPr>
                <w:u w:val="single"/>
                <w:bCs/>
                <w:lang w:eastAsia="en-US" w:val="en-US"/>
                <w:rFonts w:eastAsia="Calibri"/>
                <w:color w:val="0563c1"/>
              </w:rPr>
              <w:t xml:space="preserve">doi</w:t>
            </w:r>
            <w:r w:rsidR="00332C58" w:rsidRPr="0086241C">
              <w:rPr>
                <w:u w:val="single"/>
                <w:bCs/>
                <w:lang w:eastAsia="en-US" w:val="en-US"/>
                <w:rFonts w:eastAsia="Calibri"/>
                <w:color w:val="0563c1"/>
              </w:rPr>
              <w:t xml:space="preserve">.</w:t>
            </w:r>
            <w:r w:rsidR="00332C58" w:rsidRPr="00E96ACB">
              <w:rPr>
                <w:u w:val="single"/>
                <w:bCs/>
                <w:lang w:eastAsia="en-US" w:val="en-US"/>
                <w:rFonts w:eastAsia="Calibri"/>
                <w:color w:val="0563c1"/>
              </w:rPr>
              <w:t xml:space="preserve">org</w:t>
            </w:r>
            <w:r w:rsidR="00332C58" w:rsidRPr="0086241C">
              <w:rPr>
                <w:u w:val="single"/>
                <w:bCs/>
                <w:lang w:eastAsia="en-US" w:val="en-US"/>
                <w:rFonts w:eastAsia="Calibri"/>
                <w:color w:val="0563c1"/>
              </w:rPr>
              <w:t xml:space="preserve">/10.51452/</w:t>
            </w:r>
            <w:r w:rsidR="00332C58" w:rsidRPr="00E96ACB">
              <w:rPr>
                <w:u w:val="single"/>
                <w:bCs/>
                <w:lang w:eastAsia="en-US" w:val="en-US"/>
                <w:rFonts w:eastAsia="Calibri"/>
                <w:color w:val="0563c1"/>
              </w:rPr>
              <w:t xml:space="preserve">kazatu</w:t>
            </w:r>
            <w:r w:rsidR="00332C58" w:rsidRPr="0086241C">
              <w:rPr>
                <w:u w:val="single"/>
                <w:bCs/>
                <w:lang w:eastAsia="en-US" w:val="en-US"/>
                <w:rFonts w:eastAsia="Calibri"/>
                <w:color w:val="0563c1"/>
              </w:rPr>
              <w:t xml:space="preserve">.2022.2(113).983</w:t>
            </w:r>
            <w:r w:rsidR="00332C58" w:rsidRPr="00E96ACB">
              <w:rPr>
                <w:u w:val="single"/>
                <w:bCs/>
                <w:lang w:eastAsia="en-US"/>
                <w:rFonts w:eastAsia="Calibri"/>
                <w:color w:val="0563c1"/>
              </w:rPr>
              <w:fldChar w:fldCharType="end"/>
            </w:r>
            <w:r w:rsidR="00D80465" w:rsidRPr="00E96ACB">
              <w:rPr>
                <w:b/>
                <w:bCs/>
                <w:lang w:eastAsia="en-US" w:val="kk-KZ"/>
                <w:rFonts w:eastAsia="Calibri"/>
              </w:rPr>
            </w:r>
          </w:p>
        </w:tc>
        <w:tc>
          <w:tcPr>
            <w:textDirection w:val="lrTb"/>
            <w:vAlign w:val="center"/>
            <w:tcW w:type="dxa" w:w="1843"/>
            <w:tcBorders>
              <w:bottom w:color="000000" w:space="0" w:val="single" w:sz="4"/>
            </w:tcBorders>
          </w:tcPr>
          <w:p w:rsidP="001C21E9">
            <w:pPr>
              <w:pStyle w:val="Normal"/>
              <w:rPr>
                <w:lang w:val="kk-KZ"/>
              </w:rPr>
              <w:tabs>
                <w:tab w:pos="567" w:val="left" w:leader="none"/>
              </w:tabs>
              <w:jc w:val="center"/>
            </w:pPr>
            <w:r w:rsidR="00D80465" w:rsidRPr="00E96ACB">
              <w:rPr>
                <w:lang w:val="kk-KZ"/>
              </w:rPr>
            </w:r>
          </w:p>
        </w:tc>
        <w:tc>
          <w:tcPr>
            <w:textDirection w:val="lrTb"/>
            <w:vAlign w:val="center"/>
            <w:tcW w:type="dxa" w:w="3402"/>
            <w:tcBorders>
              <w:bottom w:color="000000" w:space="0" w:val="single" w:sz="4"/>
            </w:tcBorders>
          </w:tcPr>
          <w:p w:rsidP="001C21E9">
            <w:pPr>
              <w:pStyle w:val="HtmlNormal"/>
              <w:rPr>
                <w:b/>
                <w:bCs/>
                <w:lang w:val="kk-KZ"/>
              </w:rPr>
              <w:tabs>
                <w:tab w:pos="3119" w:val="left" w:leader="none"/>
              </w:tabs>
              <w:suppressAutoHyphens/>
              <w:ind w:firstLine="32"/>
              <w:spacing w:afterAutospacing="0" w:beforeAutospacing="0" w:before="0" w:after="0"/>
            </w:pPr>
            <w:r w:rsidR="00D80465" w:rsidRPr="00E96ACB">
              <w:rPr>
                <w:b/>
                <w:bCs/>
                <w:lang w:val="kk-KZ"/>
              </w:rPr>
            </w:r>
          </w:p>
        </w:tc>
      </w:tr>
      <w:tr>
        <w:tblPrEx>
          <w:tblBorders>
            <w:top w:color="000000" w:space="0" w:val="single" w:sz="4"/>
            <w:left w:color="000000" w:space="0" w:val="single" w:sz="4"/>
            <w:bottom w:color="000000" w:space="0" w:val="single" w:sz="4"/>
            <w:right w:color="000000" w:space="0" w:val="single" w:sz="4"/>
            <w:insideH w:color="000000" w:space="0" w:val="single" w:sz="4"/>
            <w:insideV w:color="000000" w:space="0" w:val="single" w:sz="4"/>
          </w:tblBorders>
        </w:tblPrEx>
        <w:trPr>
          <w:wAfter w:type="dxa" w:w="0"/>
        </w:trPr>
        <w:tc>
          <w:tcPr>
            <w:textDirection w:val="lrTb"/>
            <w:vAlign w:val="center"/>
            <w:tcW w:type="dxa" w:w="500"/>
            <w:tcBorders>
              <w:bottom w:color="000000" w:space="0" w:val="single" w:sz="4"/>
            </w:tcBorders>
          </w:tcPr>
          <w:p w:rsidP="001C21E9">
            <w:pPr>
              <w:pStyle w:val="Normal"/>
              <w:rPr>
                <w:lang w:val="kk-KZ"/>
              </w:rPr>
              <w:tabs>
                <w:tab w:pos="567" w:val="left" w:leader="none"/>
              </w:tabs>
              <w:jc w:val="center"/>
            </w:pPr>
            <w:r w:rsidR="00D80465">
              <w:rPr>
                <w:lang w:val="kk-KZ"/>
              </w:rPr>
              <w:t xml:space="preserve">4</w:t>
            </w:r>
            <w:r w:rsidR="001C21E9" w:rsidRPr="00FC4A82">
              <w:rPr>
                <w:lang w:val="kk-KZ"/>
              </w:rPr>
            </w:r>
          </w:p>
        </w:tc>
        <w:tc>
          <w:tcPr>
            <w:textDirection w:val="lrTb"/>
            <w:vAlign w:val="center"/>
            <w:tcW w:type="dxa" w:w="3436"/>
            <w:tcBorders>
              <w:bottom w:color="000000" w:space="0" w:val="single" w:sz="4"/>
            </w:tcBorders>
          </w:tcPr>
          <w:p w:rsidP="00176F58">
            <w:pPr>
              <w:pStyle w:val="UserStyle_6"/>
            </w:pPr>
            <w:r w:rsidR="00176F58"/>
          </w:p>
          <w:p w:rsidP="00176F58">
            <w:pPr>
              <w:pStyle w:val="179"/>
              <w:rPr>
                <w:sz w:val="24"/>
                <w:szCs w:val="24"/>
                <w:lang w:val="en-US"/>
                <w:rFonts w:hAnsi="Times New Roman" w:ascii="Times New Roman"/>
                <w:color w:val="00000a"/>
              </w:rPr>
              <w:ind w:left="0"/>
              <w:spacing w:after="0" w:line="240" w:lineRule="auto"/>
            </w:pPr>
            <w:r w:rsidR="00176F58" w:rsidRPr="00176F58">
              <w:rPr>
                <w:lang w:val="en-US"/>
              </w:rPr>
              <w:t xml:space="preserve"> </w:t>
            </w:r>
            <w:r w:rsidR="00176F58" w:rsidRPr="00176F58">
              <w:rPr>
                <w:sz w:val="24"/>
                <w:szCs w:val="24"/>
                <w:lang w:val="kk-KZ"/>
                <w:rFonts w:hAnsi="Times New Roman" w:ascii="Times New Roman"/>
              </w:rPr>
              <w:t xml:space="preserve">Molecular Snp </w:t>
            </w:r>
            <w:r w:rsidR="00176F58">
              <w:rPr>
                <w:sz w:val="24"/>
                <w:szCs w:val="24"/>
                <w:lang w:val="en-US"/>
                <w:rFonts w:hAnsi="Times New Roman" w:ascii="Times New Roman"/>
              </w:rPr>
              <w:t xml:space="preserve">m</w:t>
            </w:r>
            <w:r w:rsidR="00176F58" w:rsidRPr="00176F58">
              <w:rPr>
                <w:sz w:val="24"/>
                <w:szCs w:val="24"/>
                <w:lang w:val="kk-KZ"/>
                <w:rFonts w:hAnsi="Times New Roman" w:ascii="Times New Roman"/>
              </w:rPr>
              <w:t xml:space="preserve">arking </w:t>
            </w:r>
            <w:r w:rsidR="00176F58">
              <w:rPr>
                <w:sz w:val="24"/>
                <w:szCs w:val="24"/>
                <w:lang w:val="en-US"/>
                <w:rFonts w:hAnsi="Times New Roman" w:ascii="Times New Roman"/>
              </w:rPr>
              <w:t xml:space="preserve">o</w:t>
            </w:r>
            <w:r w:rsidR="00176F58" w:rsidRPr="00176F58">
              <w:rPr>
                <w:sz w:val="24"/>
                <w:szCs w:val="24"/>
                <w:lang w:val="kk-KZ"/>
                <w:rFonts w:hAnsi="Times New Roman" w:ascii="Times New Roman"/>
              </w:rPr>
              <w:t xml:space="preserve">f spring wheat </w:t>
            </w:r>
            <w:r w:rsidR="00176F58">
              <w:rPr>
                <w:sz w:val="24"/>
                <w:szCs w:val="24"/>
                <w:lang w:val="en-US"/>
                <w:rFonts w:hAnsi="Times New Roman" w:ascii="Times New Roman"/>
              </w:rPr>
              <w:t xml:space="preserve">b</w:t>
            </w:r>
            <w:r w:rsidR="00176F58" w:rsidRPr="00176F58">
              <w:rPr>
                <w:sz w:val="24"/>
                <w:szCs w:val="24"/>
                <w:lang w:val="kk-KZ"/>
                <w:rFonts w:hAnsi="Times New Roman" w:ascii="Times New Roman"/>
              </w:rPr>
              <w:t xml:space="preserve">y Tadr1 Gene </w:t>
            </w:r>
            <w:r w:rsidR="00176F58">
              <w:rPr>
                <w:sz w:val="24"/>
                <w:szCs w:val="24"/>
                <w:lang w:val="en-US"/>
                <w:rFonts w:hAnsi="Times New Roman" w:ascii="Times New Roman"/>
              </w:rPr>
              <w:t xml:space="preserve">o</w:t>
            </w:r>
            <w:r w:rsidR="00176F58" w:rsidRPr="00176F58">
              <w:rPr>
                <w:sz w:val="24"/>
                <w:szCs w:val="24"/>
                <w:lang w:val="kk-KZ"/>
                <w:rFonts w:hAnsi="Times New Roman" w:ascii="Times New Roman"/>
              </w:rPr>
              <w:t xml:space="preserve">n </w:t>
            </w:r>
            <w:r w:rsidR="00176F58">
              <w:rPr>
                <w:sz w:val="24"/>
                <w:szCs w:val="24"/>
                <w:lang w:val="en-US"/>
                <w:rFonts w:hAnsi="Times New Roman" w:ascii="Times New Roman"/>
              </w:rPr>
              <w:t xml:space="preserve">t</w:t>
            </w:r>
            <w:r w:rsidR="00176F58" w:rsidRPr="00176F58">
              <w:rPr>
                <w:sz w:val="24"/>
                <w:szCs w:val="24"/>
                <w:lang w:val="kk-KZ"/>
                <w:rFonts w:hAnsi="Times New Roman" w:ascii="Times New Roman"/>
              </w:rPr>
              <w:t xml:space="preserve">he drought resistance</w:t>
            </w:r>
            <w:r w:rsidR="0003063D">
              <w:rPr>
                <w:sz w:val="24"/>
                <w:szCs w:val="24"/>
                <w:lang w:val="kk-KZ"/>
                <w:rFonts w:hAnsi="Times New Roman" w:ascii="Times New Roman"/>
              </w:rPr>
              <w:t xml:space="preserve"> (</w:t>
            </w:r>
            <w:r w:rsidR="0003063D" w:rsidRPr="0003063D">
              <w:rPr>
                <w:sz w:val="24"/>
                <w:szCs w:val="24"/>
                <w:lang w:val="kk-KZ"/>
                <w:rFonts w:hAnsi="Times New Roman" w:ascii="Times New Roman"/>
              </w:rPr>
              <w:t xml:space="preserve">Assessment of drought tolerance </w:t>
            </w:r>
            <w:r w:rsidR="0003063D" w:rsidRPr="0003063D">
              <w:rPr>
                <w:sz w:val="24"/>
                <w:szCs w:val="24"/>
                <w:lang w:val="kk-KZ"/>
                <w:rFonts w:hAnsi="Times New Roman" w:ascii="Times New Roman"/>
              </w:rPr>
              <w:t xml:space="preserve">of spring wh</w:t>
            </w:r>
            <w:r w:rsidR="0003063D" w:rsidRPr="0003063D">
              <w:rPr>
                <w:sz w:val="24"/>
                <w:szCs w:val="24"/>
                <w:lang w:val="kk-KZ"/>
                <w:rFonts w:hAnsi="Times New Roman" w:ascii="Times New Roman"/>
              </w:rPr>
              <w:t xml:space="preserve">eat</w:t>
            </w:r>
            <w:r w:rsidR="0003063D">
              <w:rPr>
                <w:sz w:val="24"/>
                <w:szCs w:val="24"/>
                <w:lang w:val="kk-KZ"/>
                <w:rFonts w:hAnsi="Times New Roman" w:ascii="Times New Roman"/>
              </w:rPr>
              <w:t xml:space="preserve">)</w:t>
            </w:r>
            <w:r w:rsidR="001C21E9" w:rsidRPr="00176F58">
              <w:rPr>
                <w:sz w:val="24"/>
                <w:szCs w:val="24"/>
                <w:lang w:val="en-US"/>
                <w:rFonts w:hAnsi="Times New Roman" w:ascii="Times New Roman"/>
                <w:color w:val="00000a"/>
              </w:rPr>
            </w:r>
          </w:p>
        </w:tc>
        <w:tc>
          <w:tcPr>
            <w:textDirection w:val="lrTb"/>
            <w:vAlign w:val="center"/>
            <w:tcW w:type="dxa" w:w="1487"/>
            <w:tcBorders>
              <w:bottom w:color="000000" w:space="0" w:val="single" w:sz="4"/>
            </w:tcBorders>
          </w:tcPr>
          <w:p w:rsidP="001C21E9">
            <w:pPr>
              <w:pStyle w:val="Normal"/>
              <w:rPr>
                <w:lang w:val="kk-KZ"/>
              </w:rPr>
              <w:jc w:val="center"/>
            </w:pPr>
            <w:r w:rsidR="001C21E9" w:rsidRPr="00E96ACB">
              <w:t xml:space="preserve">печ.</w:t>
            </w:r>
            <w:r w:rsidR="001C21E9" w:rsidRPr="00E96ACB">
              <w:rPr>
                <w:lang w:val="kk-KZ"/>
              </w:rPr>
            </w:r>
          </w:p>
        </w:tc>
        <w:tc>
          <w:tcPr>
            <w:textDirection w:val="lrTb"/>
            <w:vAlign w:val="center"/>
            <w:tcW w:type="dxa" w:w="4324"/>
            <w:tcBorders>
              <w:bottom w:color="000000" w:space="0" w:val="single" w:sz="4"/>
            </w:tcBorders>
          </w:tcPr>
          <w:p w:rsidP="00176F58">
            <w:pPr>
              <w:pStyle w:val="Normal"/>
              <w:rPr>
                <w:lang w:eastAsia="en-US" w:val="kk-KZ"/>
                <w:rFonts w:eastAsia="Calibri"/>
              </w:rPr>
              <w:contextualSpacing/>
              <w:spacing w:lineRule="auto" w:line="259"/>
            </w:pPr>
            <w:r w:rsidR="001C21E9" w:rsidRPr="00E96ACB">
              <w:rPr>
                <w:b/>
                <w:bCs/>
                <w:lang w:eastAsia="en-US" w:val="kk-KZ"/>
                <w:rFonts w:eastAsia="Calibri"/>
              </w:rPr>
              <w:t xml:space="preserve">Eurasian Journal of Applied Biotechnolo</w:t>
            </w:r>
            <w:r w:rsidR="001C21E9" w:rsidRPr="00E96ACB">
              <w:rPr>
                <w:b/>
                <w:bCs/>
                <w:lang w:eastAsia="en-US" w:val="kk-KZ"/>
                <w:rFonts w:eastAsia="Calibri"/>
              </w:rPr>
              <w:t xml:space="preserve">gy</w:t>
            </w:r>
            <w:r w:rsidR="001C21E9" w:rsidRPr="00E96ACB">
              <w:rPr>
                <w:lang w:eastAsia="en-US" w:val="kk-KZ"/>
                <w:rFonts w:eastAsia="Calibri"/>
              </w:rPr>
              <w:t xml:space="preserve">, </w:t>
            </w:r>
            <w:r w:rsidR="0003063D" w:rsidRPr="0003063D">
              <w:rPr>
                <w:lang w:eastAsia="en-US" w:val="en-US"/>
                <w:rFonts w:eastAsia="Calibri"/>
              </w:rPr>
              <w:t xml:space="preserve">№</w:t>
            </w:r>
            <w:r w:rsidR="001C21E9" w:rsidRPr="00E96ACB">
              <w:rPr>
                <w:lang w:eastAsia="en-US" w:val="kk-KZ"/>
                <w:rFonts w:eastAsia="Calibri"/>
              </w:rPr>
              <w:t xml:space="preserve">4</w:t>
            </w:r>
            <w:r w:rsidR="0003063D">
              <w:rPr>
                <w:lang w:eastAsia="en-US" w:val="kk-KZ"/>
                <w:rFonts w:eastAsia="Calibri"/>
              </w:rPr>
              <w:t xml:space="preserve">,</w:t>
            </w:r>
            <w:r w:rsidR="0003063D">
              <w:rPr>
                <w:lang w:eastAsia="en-US" w:val="en-US"/>
                <w:rFonts w:eastAsia="Calibri"/>
              </w:rPr>
              <w:t xml:space="preserve"> 2022</w:t>
            </w:r>
            <w:r w:rsidR="0003063D">
              <w:rPr>
                <w:lang w:eastAsia="en-US" w:val="en-US"/>
                <w:rFonts w:eastAsia="Calibri"/>
              </w:rPr>
              <w:t xml:space="preserve">.</w:t>
            </w:r>
            <w:r w:rsidR="001C21E9" w:rsidRPr="00E96ACB">
              <w:rPr>
                <w:lang w:eastAsia="en-US" w:val="kk-KZ"/>
                <w:rFonts w:eastAsia="Calibri"/>
              </w:rPr>
              <w:t xml:space="preserve">, 92–98. </w:t>
            </w:r>
            <w:r w:rsidR="00176F58">
              <w:rPr>
                <w:lang w:eastAsia="en-US" w:val="kk-KZ"/>
                <w:rFonts w:eastAsia="Calibri"/>
              </w:rPr>
            </w:r>
          </w:p>
          <w:p w:rsidP="00176F58">
            <w:pPr>
              <w:pStyle w:val="Normal"/>
              <w:rPr>
                <w:b/>
                <w:sz w:val="22"/>
                <w:bCs/>
                <w:szCs w:val="22"/>
                <w:shd w:color="auto" w:val="clear" w:fill="ffffff"/>
                <w:lang w:val="kk-KZ"/>
                <w:color w:val="3e3f3a"/>
              </w:rPr>
              <w:contextualSpacing/>
              <w:spacing w:lineRule="auto" w:line="259"/>
            </w:pPr>
            <w:r w:rsidR="00156F6B" w:rsidRPr="00156F6B">
              <w:rPr>
                <w:rStyle w:val="Strong"/>
                <w:b w:val="0"/>
                <w:sz w:val="22"/>
                <w:bCs w:val="0"/>
                <w:szCs w:val="22"/>
                <w:shd w:color="auto" w:val="clear" w:fill="ffffff"/>
                <w:lang w:val="kk-KZ"/>
                <w:color w:val="3e3f3a"/>
              </w:rPr>
              <w:t xml:space="preserve">eISSN</w:t>
            </w:r>
            <w:r w:rsidR="00156F6B" w:rsidRPr="00156F6B">
              <w:rPr>
                <w:rStyle w:val="Strong"/>
                <w:b w:val="0"/>
                <w:sz w:val="22"/>
                <w:bCs w:val="0"/>
                <w:szCs w:val="22"/>
                <w:shd w:color="auto" w:val="clear" w:fill="ffffff"/>
                <w:lang w:val="kk-KZ"/>
                <w:color w:val="3e3f3a"/>
              </w:rPr>
              <w:t xml:space="preserve">:</w:t>
            </w:r>
            <w:r w:rsidR="00156F6B" w:rsidRPr="00156F6B">
              <w:rPr>
                <w:b/>
                <w:sz w:val="22"/>
                <w:bCs/>
                <w:szCs w:val="22"/>
                <w:shd w:color="auto" w:val="clear" w:fill="ffffff"/>
                <w:lang w:val="kk-KZ"/>
                <w:color w:val="3e3f3a"/>
              </w:rPr>
              <w:t xml:space="preserve"> </w:t>
            </w:r>
            <w:r w:rsidR="00156F6B" w:rsidRPr="00156F6B">
              <w:rPr>
                <w:sz w:val="22"/>
                <w:szCs w:val="22"/>
                <w:shd w:color="auto" w:val="clear" w:fill="ffffff"/>
                <w:lang w:val="kk-KZ"/>
                <w:color w:val="3e3f3a"/>
              </w:rPr>
              <w:t xml:space="preserve">261</w:t>
            </w:r>
            <w:r w:rsidR="00156F6B" w:rsidRPr="00156F6B">
              <w:rPr>
                <w:sz w:val="22"/>
                <w:szCs w:val="22"/>
                <w:shd w:color="auto" w:val="clear" w:fill="ffffff"/>
                <w:lang w:val="kk-KZ"/>
                <w:color w:val="3e3f3a"/>
              </w:rPr>
              <w:t xml:space="preserve">7-114</w:t>
            </w:r>
            <w:r w:rsidR="00156F6B" w:rsidRPr="00156F6B">
              <w:rPr>
                <w:sz w:val="22"/>
                <w:szCs w:val="22"/>
                <w:shd w:color="auto" w:val="clear" w:fill="ffffff"/>
                <w:lang w:val="kk-KZ"/>
                <w:color w:val="3e3f3a"/>
              </w:rPr>
              <w:t xml:space="preserve">7</w:t>
            </w:r>
            <w:r w:rsidR="00156F6B" w:rsidRPr="00156F6B">
              <w:rPr>
                <w:b/>
                <w:sz w:val="22"/>
                <w:bCs/>
                <w:szCs w:val="22"/>
                <w:shd w:color="auto" w:val="clear" w:fill="ffffff"/>
                <w:lang w:val="kk-KZ"/>
                <w:color w:val="3e3f3a"/>
              </w:rPr>
            </w:r>
          </w:p>
          <w:p w:rsidP="00176F58">
            <w:pPr>
              <w:pStyle w:val="Normal"/>
              <w:rPr>
                <w:lang w:eastAsia="en-US" w:val="kk-KZ"/>
                <w:rFonts w:eastAsia="Calibri"/>
              </w:rPr>
              <w:contextualSpacing/>
              <w:spacing w:lineRule="auto" w:line="259"/>
            </w:pPr>
            <w:r w:rsidR="001C21E9" w:rsidRPr="00E96ACB">
              <w:rPr>
                <w:lang w:eastAsia="en-US" w:val="kk-KZ"/>
                <w:rFonts w:eastAsia="Calibri"/>
              </w:rPr>
              <w:t xml:space="preserve">https://doi.org/10.1113</w:t>
            </w:r>
            <w:r w:rsidR="001C21E9" w:rsidRPr="00E96ACB">
              <w:rPr>
                <w:lang w:eastAsia="en-US" w:val="kk-KZ"/>
                <w:rFonts w:eastAsia="Calibri"/>
              </w:rPr>
              <w:t xml:space="preserve">4/btp.4.2022.12</w:t>
            </w:r>
            <w:r w:rsidR="001C21E9" w:rsidRPr="00E96ACB">
              <w:rPr>
                <w:lang w:eastAsia="en-US" w:val="kk-KZ"/>
                <w:rFonts w:eastAsia="Calibri"/>
              </w:rPr>
            </w:r>
          </w:p>
          <w:p w:rsidP="001C21E9">
            <w:pPr>
              <w:pStyle w:val="UserStyle_2"/>
              <w:rPr>
                <w:sz w:val="24"/>
                <w:szCs w:val="24"/>
                <w:lang w:val="kk-KZ"/>
                <w:rFonts w:cs="Times New Roman" w:ascii="Times New Roman" w:hAnsi="Times New Roman"/>
              </w:rPr>
              <w:ind w:hanging="7"/>
              <w:spacing w:beforeAutospacing="0" w:after="0" w:before="0" w:line="240" w:lineRule="auto"/>
            </w:pPr>
            <w:r w:rsidR="001C21E9" w:rsidRPr="00E96ACB">
              <w:rPr>
                <w:sz w:val="24"/>
                <w:szCs w:val="24"/>
                <w:lang w:val="kk-KZ"/>
                <w:rFonts w:cs="Times New Roman" w:ascii="Times New Roman" w:hAnsi="Times New Roman"/>
              </w:rPr>
            </w:r>
          </w:p>
        </w:tc>
        <w:tc>
          <w:tcPr>
            <w:textDirection w:val="lrTb"/>
            <w:vAlign w:val="center"/>
            <w:tcW w:type="dxa" w:w="1843"/>
            <w:tcBorders>
              <w:bottom w:color="000000" w:space="0" w:val="single" w:sz="4"/>
            </w:tcBorders>
          </w:tcPr>
          <w:p w:rsidP="001C21E9">
            <w:pPr>
              <w:pStyle w:val="Normal"/>
              <w:rPr>
                <w:lang w:val="kk-KZ"/>
              </w:rPr>
              <w:tabs>
                <w:tab w:pos="567" w:val="left" w:leader="none"/>
              </w:tabs>
              <w:jc w:val="center"/>
            </w:pPr>
            <w:r w:rsidR="001C21E9" w:rsidRPr="00E96ACB">
              <w:rPr>
                <w:lang w:val="kk-KZ"/>
              </w:rPr>
              <w:t xml:space="preserve">6</w:t>
            </w:r>
            <w:r w:rsidR="001C21E9" w:rsidRPr="00E96ACB">
              <w:rPr>
                <w:lang w:val="kk-KZ"/>
              </w:rPr>
            </w:r>
          </w:p>
        </w:tc>
        <w:tc>
          <w:tcPr>
            <w:textDirection w:val="lrTb"/>
            <w:vAlign w:val="center"/>
            <w:tcW w:type="dxa" w:w="3402"/>
            <w:tcBorders>
              <w:bottom w:color="000000" w:space="0" w:val="single" w:sz="4"/>
            </w:tcBorders>
          </w:tcPr>
          <w:p w:rsidP="001C21E9">
            <w:pPr>
              <w:pStyle w:val="HtmlNormal"/>
              <w:rPr>
                <w:lang w:val="kk-KZ"/>
              </w:rPr>
              <w:tabs>
                <w:tab w:pos="3119" w:val="left" w:leader="none"/>
              </w:tabs>
              <w:suppressAutoHyphens/>
              <w:ind w:firstLine="32"/>
              <w:spacing w:afterAutospacing="0" w:beforeAutospacing="0" w:before="0" w:after="0"/>
            </w:pPr>
            <w:r w:rsidR="001C21E9" w:rsidRPr="00E96ACB">
              <w:rPr>
                <w:b/>
                <w:bCs/>
                <w:lang w:val="kk-KZ"/>
              </w:rPr>
              <w:t xml:space="preserve">Zotova , L.,</w:t>
            </w:r>
            <w:r w:rsidR="001C21E9" w:rsidRPr="00E96ACB">
              <w:rPr>
                <w:lang w:val="kk-KZ"/>
              </w:rPr>
              <w:t xml:space="preserve"> Zhumalin , A., Savin , T., Dzhataev , S., Nuralov , A., &amp; Khassanova, G.</w:t>
            </w:r>
            <w:r w:rsidR="001C21E9" w:rsidRPr="00E96ACB">
              <w:rPr>
                <w:lang w:val="kk-KZ"/>
              </w:rPr>
            </w:r>
          </w:p>
        </w:tc>
      </w:tr>
      <w:tr>
        <w:tblPrEx>
          <w:tblBorders>
            <w:top w:color="000000" w:space="0" w:val="single" w:sz="4"/>
            <w:left w:color="000000" w:space="0" w:val="single" w:sz="4"/>
            <w:bottom w:color="000000" w:space="0" w:val="single" w:sz="4"/>
            <w:right w:color="000000" w:space="0" w:val="single" w:sz="4"/>
            <w:insideH w:color="000000" w:space="0" w:val="single" w:sz="4"/>
            <w:insideV w:color="000000" w:space="0" w:val="single" w:sz="4"/>
          </w:tblBorders>
        </w:tblPrEx>
        <w:trPr>
          <w:wAfter w:type="dxa" w:w="0"/>
        </w:trPr>
        <w:tc>
          <w:tcPr>
            <w:textDirection w:val="lrTb"/>
            <w:vAlign w:val="center"/>
            <w:tcW w:type="dxa" w:w="500"/>
            <w:tcBorders>
              <w:bottom w:color="000000" w:space="0" w:val="single" w:sz="4"/>
            </w:tcBorders>
          </w:tcPr>
          <w:p w:rsidP="001C21E9">
            <w:pPr>
              <w:pStyle w:val="Normal"/>
              <w:rPr>
                <w:lang w:val="kk-KZ"/>
              </w:rPr>
              <w:tabs>
                <w:tab w:pos="567" w:val="left" w:leader="none"/>
              </w:tabs>
              <w:jc w:val="center"/>
            </w:pPr>
            <w:r w:rsidR="00D80465">
              <w:rPr>
                <w:lang w:val="kk-KZ"/>
              </w:rPr>
              <w:t xml:space="preserve">5</w:t>
            </w:r>
            <w:r w:rsidR="001C21E9" w:rsidRPr="00FC4A82">
              <w:rPr>
                <w:lang w:val="kk-KZ"/>
              </w:rPr>
            </w:r>
          </w:p>
        </w:tc>
        <w:tc>
          <w:tcPr>
            <w:textDirection w:val="lrTb"/>
            <w:vAlign w:val="center"/>
            <w:tcW w:type="dxa" w:w="3436"/>
            <w:tcBorders>
              <w:bottom w:color="000000" w:space="0" w:val="single" w:sz="4"/>
            </w:tcBorders>
          </w:tcPr>
          <w:p w:rsidP="001C21E9">
            <w:pPr>
              <w:pStyle w:val="179"/>
              <w:rPr>
                <w:sz w:val="24"/>
                <w:szCs w:val="24"/>
                <w:lang w:val="kk-KZ"/>
                <w:rFonts w:hAnsi="Times New Roman" w:ascii="Times New Roman"/>
                <w:color w:val="00000a"/>
              </w:rPr>
              <w:ind w:left="0"/>
              <w:spacing w:after="0" w:line="240" w:lineRule="auto"/>
            </w:pPr>
            <w:r w:rsidR="001C21E9" w:rsidRPr="00E96ACB">
              <w:rPr>
                <w:sz w:val="24"/>
                <w:szCs w:val="24"/>
                <w:lang w:val="kk-KZ"/>
                <w:rFonts w:hAnsi="Times New Roman" w:ascii="Times New Roman"/>
              </w:rPr>
              <w:t xml:space="preserve">Раннее наследование признака короткостебе</w:t>
            </w:r>
            <w:r w:rsidR="001C21E9" w:rsidRPr="00E96ACB">
              <w:rPr>
                <w:sz w:val="24"/>
                <w:szCs w:val="24"/>
                <w:lang w:val="kk-KZ"/>
                <w:rFonts w:hAnsi="Times New Roman" w:ascii="Times New Roman"/>
              </w:rPr>
              <w:t xml:space="preserve">льности и</w:t>
            </w:r>
            <w:r w:rsidR="001C21E9" w:rsidRPr="00E96ACB">
              <w:rPr>
                <w:sz w:val="24"/>
                <w:szCs w:val="24"/>
                <w:lang w:val="kk-KZ"/>
                <w:rFonts w:hAnsi="Times New Roman" w:ascii="Times New Roman"/>
              </w:rPr>
              <w:t xml:space="preserve"> длины колеоптиля межсортовыми гибридами яровой мягкой пше</w:t>
            </w:r>
            <w:r w:rsidR="001C21E9" w:rsidRPr="00E96ACB">
              <w:rPr>
                <w:sz w:val="24"/>
                <w:szCs w:val="24"/>
                <w:lang w:val="kk-KZ"/>
                <w:rFonts w:hAnsi="Times New Roman" w:ascii="Times New Roman"/>
              </w:rPr>
              <w:t xml:space="preserve">ницы в ус</w:t>
            </w:r>
            <w:r w:rsidR="001C21E9" w:rsidRPr="00E96ACB">
              <w:rPr>
                <w:sz w:val="24"/>
                <w:szCs w:val="24"/>
                <w:lang w:val="kk-KZ"/>
                <w:rFonts w:hAnsi="Times New Roman" w:ascii="Times New Roman"/>
              </w:rPr>
              <w:t xml:space="preserve">ловиях це</w:t>
            </w:r>
            <w:r w:rsidR="001C21E9" w:rsidRPr="00E96ACB">
              <w:rPr>
                <w:sz w:val="24"/>
                <w:szCs w:val="24"/>
                <w:lang w:val="kk-KZ"/>
                <w:rFonts w:hAnsi="Times New Roman" w:ascii="Times New Roman"/>
              </w:rPr>
              <w:t xml:space="preserve">нтрального и северног</w:t>
            </w:r>
            <w:r w:rsidR="001C21E9" w:rsidRPr="00E96ACB">
              <w:rPr>
                <w:sz w:val="24"/>
                <w:szCs w:val="24"/>
                <w:lang w:val="kk-KZ"/>
                <w:rFonts w:hAnsi="Times New Roman" w:ascii="Times New Roman"/>
              </w:rPr>
              <w:t xml:space="preserve">о Казахстана</w:t>
            </w:r>
            <w:r w:rsidR="001C21E9" w:rsidRPr="00E96ACB">
              <w:rPr>
                <w:sz w:val="24"/>
                <w:szCs w:val="24"/>
                <w:lang w:val="kk-KZ"/>
                <w:rFonts w:hAnsi="Times New Roman" w:ascii="Times New Roman"/>
                <w:color w:val="00000a"/>
              </w:rPr>
            </w:r>
          </w:p>
        </w:tc>
        <w:tc>
          <w:tcPr>
            <w:textDirection w:val="lrTb"/>
            <w:vAlign w:val="center"/>
            <w:tcW w:type="dxa" w:w="1487"/>
            <w:tcBorders>
              <w:bottom w:color="000000" w:space="0" w:val="single" w:sz="4"/>
            </w:tcBorders>
          </w:tcPr>
          <w:p w:rsidP="001C21E9">
            <w:pPr>
              <w:pStyle w:val="Normal"/>
              <w:rPr>
                <w:lang w:val="kk-KZ"/>
              </w:rPr>
              <w:jc w:val="center"/>
            </w:pPr>
            <w:r w:rsidR="001C21E9" w:rsidRPr="00E96ACB">
              <w:t xml:space="preserve">печ.</w:t>
            </w:r>
            <w:r w:rsidR="001C21E9" w:rsidRPr="00E96ACB">
              <w:rPr>
                <w:lang w:val="kk-KZ"/>
              </w:rPr>
            </w:r>
          </w:p>
        </w:tc>
        <w:tc>
          <w:tcPr>
            <w:textDirection w:val="lrTb"/>
            <w:vAlign w:val="center"/>
            <w:tcW w:type="dxa" w:w="4324"/>
            <w:tcBorders>
              <w:bottom w:color="000000" w:space="0" w:val="single" w:sz="4"/>
            </w:tcBorders>
          </w:tcPr>
          <w:p w:rsidP="00762E21">
            <w:pPr>
              <w:pStyle w:val="Normal"/>
              <w:rPr>
                <w:lang w:eastAsia="en-US" w:val="kk-KZ"/>
                <w:rFonts w:eastAsia="Calibri"/>
              </w:rPr>
              <w:contextualSpacing/>
            </w:pPr>
            <w:r w:rsidR="001C21E9" w:rsidRPr="00E96ACB">
              <w:rPr>
                <w:b/>
                <w:bCs/>
                <w:lang w:eastAsia="en-US" w:val="kk-KZ"/>
                <w:rFonts w:eastAsia="Calibri"/>
              </w:rPr>
              <w:t xml:space="preserve">Вестник науки Казахского агротехнического исследовательского университета им. С. Сейфуллина</w:t>
            </w:r>
            <w:r w:rsidR="001C21E9" w:rsidRPr="00E96ACB">
              <w:rPr>
                <w:lang w:eastAsia="en-US" w:val="kk-KZ"/>
                <w:rFonts w:eastAsia="Calibri"/>
              </w:rPr>
              <w:t xml:space="preserve"> (междисциплинарный). – 2023. - No1 (116)</w:t>
            </w:r>
            <w:r w:rsidR="001C21E9" w:rsidRPr="00E96ACB">
              <w:rPr>
                <w:lang w:eastAsia="en-US" w:val="kk-KZ"/>
                <w:rFonts w:eastAsia="Calibri"/>
              </w:rPr>
              <w:t xml:space="preserve">. – С.21-33</w:t>
            </w:r>
            <w:r w:rsidR="00762E21">
              <w:rPr>
                <w:lang w:eastAsia="en-US" w:val="kk-KZ"/>
                <w:rFonts w:eastAsia="Calibri"/>
              </w:rPr>
            </w:r>
          </w:p>
          <w:p w:rsidP="00762E21">
            <w:pPr>
              <w:pStyle w:val="Normal"/>
              <w:rPr>
                <w:lang w:eastAsia="en-US" w:val="kk-KZ"/>
                <w:rFonts w:eastAsia="Calibri"/>
              </w:rPr>
              <w:contextualSpacing/>
            </w:pPr>
            <w:r w:rsidR="001C21E9" w:rsidRPr="00E96ACB">
              <w:rPr>
                <w:lang w:eastAsia="en-US" w:val="kk-KZ"/>
                <w:rFonts w:eastAsia="Calibri"/>
              </w:rPr>
              <w:t xml:space="preserve"> </w:t>
            </w:r>
            <w:r w:rsidR="00762E21" w:rsidRPr="00762E21">
              <w:rPr>
                <w:sz w:val="22"/>
                <w:szCs w:val="22"/>
                <w:lang w:eastAsia="en-US" w:val="en-US"/>
                <w:rFonts w:eastAsia="TimesNewRomanKZ"/>
              </w:rPr>
              <w:t xml:space="preserve">ISSN 2710-3757</w:t>
            </w:r>
            <w:r w:rsidR="00762E21">
              <w:rPr>
                <w:lang w:eastAsia="en-US" w:val="kk-KZ"/>
                <w:rFonts w:eastAsia="Calibri"/>
              </w:rPr>
            </w:r>
          </w:p>
          <w:p w:rsidP="00762E21">
            <w:pPr>
              <w:pStyle w:val="Normal"/>
              <w:rPr>
                <w:u w:val="single"/>
                <w:bCs/>
                <w:lang w:eastAsia="en-US"/>
                <w:rFonts w:eastAsia="Calibri"/>
                <w:color w:val="0563c1"/>
              </w:rPr>
              <w:contextualSpacing/>
            </w:pPr>
            <w:r w:rsidR="001C21E9" w:rsidRPr="00E96ACB">
              <w:rPr>
                <w:lang w:eastAsia="en-US" w:val="kk-KZ"/>
                <w:rFonts w:eastAsia="Calibri"/>
              </w:rPr>
              <w:t xml:space="preserve">doi.org/ 10.51452/kazatu.2023.1(116).1286.</w:t>
            </w:r>
            <w:r w:rsidR="001C21E9" w:rsidRPr="00E96ACB">
              <w:rPr>
                <w:u w:val="single"/>
                <w:bCs/>
                <w:lang w:eastAsia="en-US"/>
                <w:rFonts w:eastAsia="Calibri"/>
                <w:color w:val="0563c1"/>
              </w:rPr>
            </w:r>
          </w:p>
        </w:tc>
        <w:tc>
          <w:tcPr>
            <w:textDirection w:val="lrTb"/>
            <w:vAlign w:val="center"/>
            <w:tcW w:type="dxa" w:w="1843"/>
            <w:tcBorders>
              <w:bottom w:color="000000" w:space="0" w:val="single" w:sz="4"/>
            </w:tcBorders>
          </w:tcPr>
          <w:p w:rsidP="001C21E9">
            <w:pPr>
              <w:pStyle w:val="Normal"/>
              <w:rPr>
                <w:lang w:val="kk-KZ"/>
              </w:rPr>
              <w:tabs>
                <w:tab w:pos="567" w:val="left" w:leader="none"/>
              </w:tabs>
              <w:jc w:val="center"/>
            </w:pPr>
            <w:r w:rsidR="001C21E9" w:rsidRPr="00E96ACB">
              <w:rPr>
                <w:lang w:val="kk-KZ"/>
              </w:rPr>
              <w:t xml:space="preserve">1</w:t>
            </w:r>
            <w:r w:rsidR="001C21E9" w:rsidRPr="00E96ACB">
              <w:rPr>
                <w:lang w:val="kk-KZ"/>
              </w:rPr>
              <w:t xml:space="preserve">2</w:t>
            </w:r>
            <w:r w:rsidR="001C21E9" w:rsidRPr="00E96ACB">
              <w:rPr>
                <w:lang w:val="kk-KZ"/>
              </w:rPr>
            </w:r>
          </w:p>
        </w:tc>
        <w:tc>
          <w:tcPr>
            <w:textDirection w:val="lrTb"/>
            <w:vAlign w:val="center"/>
            <w:tcW w:type="dxa" w:w="3402"/>
            <w:tcBorders>
              <w:bottom w:color="000000" w:space="0" w:val="single" w:sz="4"/>
            </w:tcBorders>
          </w:tcPr>
          <w:p w:rsidP="001C21E9">
            <w:pPr>
              <w:pStyle w:val="HtmlNormal"/>
              <w:rPr>
                <w:lang w:val="kk-KZ"/>
              </w:rPr>
              <w:tabs>
                <w:tab w:pos="3119" w:val="left" w:leader="none"/>
              </w:tabs>
              <w:suppressAutoHyphens/>
              <w:ind w:firstLine="32"/>
              <w:spacing w:afterAutospacing="0" w:beforeAutospacing="0" w:before="0" w:after="0"/>
            </w:pPr>
            <w:r w:rsidR="001C21E9" w:rsidRPr="00E96ACB">
              <w:rPr>
                <w:b/>
                <w:bCs/>
                <w:lang w:val="kk-KZ"/>
              </w:rPr>
              <w:t xml:space="preserve">Зо</w:t>
            </w:r>
            <w:r w:rsidR="001C21E9" w:rsidRPr="00E96ACB">
              <w:rPr>
                <w:b/>
                <w:bCs/>
                <w:lang w:val="kk-KZ"/>
              </w:rPr>
              <w:t xml:space="preserve">то</w:t>
            </w:r>
            <w:r w:rsidR="001C21E9" w:rsidRPr="00E96ACB">
              <w:rPr>
                <w:b/>
                <w:bCs/>
                <w:lang w:val="kk-KZ"/>
              </w:rPr>
              <w:t xml:space="preserve">ва Л</w:t>
            </w:r>
            <w:r w:rsidR="001C21E9" w:rsidRPr="00E96ACB">
              <w:rPr>
                <w:b/>
                <w:bCs/>
                <w:lang w:val="kk-KZ"/>
              </w:rPr>
              <w:t xml:space="preserve">.П.,</w:t>
            </w:r>
            <w:r w:rsidR="001C21E9" w:rsidRPr="00E96ACB">
              <w:rPr>
                <w:lang w:val="kk-KZ"/>
              </w:rPr>
              <w:t xml:space="preserve"> Середа Т.Г., Гаджимурадова А. М., Ч</w:t>
            </w:r>
            <w:r w:rsidR="001C21E9" w:rsidRPr="00E96ACB">
              <w:rPr>
                <w:lang w:val="kk-KZ"/>
              </w:rPr>
              <w:t xml:space="preserve">ен Л., Жирнова И. А., Ильясова Д. Ж.</w:t>
            </w:r>
            <w:r w:rsidR="001C21E9" w:rsidRPr="00E96ACB">
              <w:rPr>
                <w:lang w:val="kk-KZ"/>
              </w:rPr>
            </w:r>
          </w:p>
        </w:tc>
      </w:tr>
      <w:tr>
        <w:tblPrEx>
          <w:tblBorders>
            <w:top w:color="000000" w:space="0" w:val="single" w:sz="4"/>
            <w:left w:color="000000" w:space="0" w:val="single" w:sz="4"/>
            <w:bottom w:color="000000" w:space="0" w:val="single" w:sz="4"/>
            <w:right w:color="000000" w:space="0" w:val="single" w:sz="4"/>
            <w:insideH w:color="000000" w:space="0" w:val="single" w:sz="4"/>
            <w:insideV w:color="000000" w:space="0" w:val="single" w:sz="4"/>
          </w:tblBorders>
        </w:tblPrEx>
        <w:trPr>
          <w:wAfter w:type="dxa" w:w="0"/>
        </w:trPr>
        <w:tc>
          <w:tcPr>
            <w:textDirection w:val="lrTb"/>
            <w:vAlign w:val="center"/>
            <w:tcW w:type="dxa" w:w="500"/>
          </w:tcPr>
          <w:p w:rsidP="00463A6B">
            <w:pPr>
              <w:pStyle w:val="Normal"/>
              <w:rPr>
                <w:lang w:val="kk-KZ"/>
              </w:rPr>
              <w:tabs>
                <w:tab w:pos="567" w:val="left" w:leader="none"/>
              </w:tabs>
              <w:jc w:val="center"/>
            </w:pPr>
            <w:r w:rsidR="00D80465">
              <w:rPr>
                <w:lang w:val="kk-KZ"/>
              </w:rPr>
              <w:t xml:space="preserve">6</w:t>
            </w:r>
            <w:r w:rsidR="00463A6B" w:rsidRPr="00FC4A82">
              <w:rPr>
                <w:lang w:val="kk-KZ"/>
              </w:rPr>
            </w:r>
          </w:p>
        </w:tc>
        <w:tc>
          <w:tcPr>
            <w:textDirection w:val="lrTb"/>
            <w:vAlign w:val="center"/>
            <w:tcW w:type="dxa" w:w="3436"/>
          </w:tcPr>
          <w:p w:rsidP="00463A6B">
            <w:pPr>
              <w:pStyle w:val="179"/>
              <w:rPr>
                <w:sz w:val="24"/>
                <w:szCs w:val="24"/>
                <w:lang w:val="kk-KZ"/>
                <w:rFonts w:hAnsi="Times New Roman" w:ascii="Times New Roman"/>
                <w:color w:val="00000a"/>
              </w:rPr>
              <w:ind w:left="0"/>
              <w:spacing w:after="0" w:line="240" w:lineRule="auto"/>
            </w:pPr>
            <w:r w:rsidR="00463A6B" w:rsidRPr="00E96ACB">
              <w:rPr>
                <w:sz w:val="24"/>
                <w:szCs w:val="24"/>
                <w:lang w:val="kk-KZ"/>
                <w:rFonts w:hAnsi="Times New Roman" w:ascii="Times New Roman"/>
              </w:rPr>
              <w:t xml:space="preserve">Сорта - доноры устойчивости пшеницы по отношению к ржавчине и твердой головне</w:t>
            </w:r>
            <w:r w:rsidR="00463A6B" w:rsidRPr="00E96ACB">
              <w:rPr>
                <w:sz w:val="24"/>
                <w:szCs w:val="24"/>
                <w:lang w:val="kk-KZ"/>
                <w:rFonts w:hAnsi="Times New Roman" w:ascii="Times New Roman"/>
                <w:color w:val="00000a"/>
              </w:rPr>
            </w:r>
          </w:p>
        </w:tc>
        <w:tc>
          <w:tcPr>
            <w:textDirection w:val="lrTb"/>
            <w:vAlign w:val="center"/>
            <w:tcW w:type="dxa" w:w="1487"/>
          </w:tcPr>
          <w:p w:rsidP="00463A6B">
            <w:pPr>
              <w:pStyle w:val="Normal"/>
              <w:rPr>
                <w:lang w:val="kk-KZ"/>
              </w:rPr>
              <w:jc w:val="center"/>
            </w:pPr>
            <w:r w:rsidR="00463A6B" w:rsidRPr="00E96ACB">
              <w:t xml:space="preserve">печ.</w:t>
            </w:r>
            <w:r w:rsidR="00463A6B" w:rsidRPr="00E96ACB">
              <w:rPr>
                <w:lang w:val="kk-KZ"/>
              </w:rPr>
            </w:r>
          </w:p>
        </w:tc>
        <w:tc>
          <w:tcPr>
            <w:textDirection w:val="lrTb"/>
            <w:vAlign w:val="center"/>
            <w:tcW w:type="dxa" w:w="4324"/>
          </w:tcPr>
          <w:p w:rsidP="00463A6B">
            <w:pPr>
              <w:pStyle w:val="Normal"/>
              <w:rPr>
                <w:b/>
                <w:bCs/>
                <w:lang w:eastAsia="en-US" w:val="en-US"/>
                <w:rFonts w:eastAsia="Calibri"/>
              </w:rPr>
              <w:contextualSpacing/>
              <w:ind w:left="100"/>
              <w:spacing w:after="160" w:line="259" w:lineRule="auto"/>
            </w:pPr>
            <w:r w:rsidR="00463A6B" w:rsidRPr="00E96ACB">
              <w:rPr>
                <w:b/>
                <w:bCs/>
                <w:lang w:eastAsia="en-US" w:val="en-US"/>
                <w:rFonts w:eastAsia="Calibri"/>
              </w:rPr>
            </w:r>
          </w:p>
          <w:p w:rsidP="00A96D3C">
            <w:pPr>
              <w:pStyle w:val="Normal"/>
              <w:rPr>
                <w:lang w:eastAsia="en-US" w:val="en-US"/>
                <w:rFonts w:eastAsia="Calibri"/>
              </w:rPr>
              <w:contextualSpacing/>
            </w:pPr>
            <w:r w:rsidR="00463A6B" w:rsidRPr="00E96ACB">
              <w:rPr>
                <w:b/>
                <w:bCs/>
                <w:lang w:eastAsia="en-US" w:val="en-US"/>
                <w:rFonts w:eastAsia="Calibri"/>
              </w:rPr>
              <w:t xml:space="preserve">Вестник Кы</w:t>
            </w:r>
            <w:r w:rsidR="00463A6B" w:rsidRPr="00E96ACB">
              <w:rPr>
                <w:b/>
                <w:bCs/>
                <w:lang w:eastAsia="en-US" w:val="en-US"/>
                <w:rFonts w:eastAsia="Calibri"/>
              </w:rPr>
              <w:t xml:space="preserve">зылординск</w:t>
            </w:r>
            <w:r w:rsidR="00463A6B" w:rsidRPr="00E96ACB">
              <w:rPr>
                <w:b/>
                <w:bCs/>
                <w:lang w:eastAsia="en-US" w:val="en-US"/>
                <w:rFonts w:eastAsia="Calibri"/>
              </w:rPr>
              <w:t xml:space="preserve">ого университета имени Қорқыт Ата</w:t>
            </w:r>
            <w:r w:rsidR="00463A6B" w:rsidRPr="00E96ACB">
              <w:rPr>
                <w:lang w:eastAsia="en-US" w:val="en-US"/>
                <w:rFonts w:eastAsia="Calibri"/>
              </w:rPr>
              <w:t xml:space="preserve">. </w:t>
            </w:r>
            <w:r w:rsidR="00463A6B" w:rsidRPr="00E96ACB">
              <w:rPr>
                <w:lang w:eastAsia="en-US" w:val="en-US"/>
                <w:rFonts w:eastAsia="Calibri"/>
              </w:rPr>
              <w:t xml:space="preserve">№4 (71), 2024 г. </w:t>
            </w:r>
            <w:r w:rsidR="00463A6B" w:rsidRPr="00E96ACB">
              <w:rPr>
                <w:lang w:eastAsia="en-US" w:val="en-US"/>
                <w:rFonts w:eastAsia="Calibri"/>
              </w:rPr>
              <w:t xml:space="preserve">С. 168</w:t>
            </w:r>
            <w:r w:rsidR="00463A6B" w:rsidRPr="00E96ACB">
              <w:rPr>
                <w:lang w:eastAsia="en-US" w:val="en-US"/>
                <w:rFonts w:eastAsia="Calibri"/>
              </w:rPr>
              <w:t xml:space="preserve">-177 </w:t>
            </w:r>
            <w:r w:rsidR="00A96D3C">
              <w:rPr>
                <w:lang w:eastAsia="en-US" w:val="en-US"/>
                <w:rFonts w:eastAsia="Calibri"/>
              </w:rPr>
            </w:r>
          </w:p>
          <w:p w:rsidP="00A96D3C">
            <w:pPr>
              <w:pStyle w:val="Normal"/>
              <w:rPr>
                <w:lang w:eastAsia="en-US" w:val="en-US"/>
                <w:rFonts w:eastAsia="Calibri"/>
              </w:rPr>
              <w:contextualSpacing/>
            </w:pPr>
            <w:r w:rsidR="00A96D3C" w:rsidRPr="00D801DA">
              <w:rPr>
                <w:sz w:val="22"/>
                <w:szCs w:val="22"/>
                <w:lang w:val="kk-KZ"/>
              </w:rPr>
              <w:t xml:space="preserve">ISSN</w:t>
            </w:r>
            <w:r w:rsidR="00A96D3C" w:rsidRPr="00D801DA">
              <w:rPr>
                <w:sz w:val="22"/>
                <w:szCs w:val="22"/>
                <w:lang w:val="kk-KZ"/>
              </w:rPr>
              <w:t xml:space="preserve">:</w:t>
            </w:r>
            <w:r w:rsidR="00A96D3C">
              <w:rPr>
                <w:sz w:val="22"/>
                <w:szCs w:val="22"/>
                <w:lang w:val="kk-KZ"/>
              </w:rPr>
              <w:t xml:space="preserve">1607-2782</w:t>
            </w:r>
            <w:r w:rsidR="00A96D3C">
              <w:rPr>
                <w:lang w:eastAsia="en-US" w:val="en-US"/>
                <w:rFonts w:eastAsia="Calibri"/>
              </w:rPr>
            </w:r>
          </w:p>
          <w:p w:rsidP="00A96D3C">
            <w:pPr>
              <w:pStyle w:val="Normal"/>
              <w:rPr>
                <w:lang w:eastAsia="en-US" w:val="en-US"/>
                <w:rFonts w:eastAsia="Calibri"/>
              </w:rPr>
              <w:contextualSpacing/>
            </w:pPr>
            <w:r w:rsidR="00463A6B" w:rsidRPr="00E96ACB">
              <w:rPr>
                <w:lang w:eastAsia="en-US" w:val="en-US"/>
                <w:rFonts w:eastAsia="Calibri"/>
              </w:rPr>
              <w:t xml:space="preserve">doi.org/10.52081/b</w:t>
            </w:r>
            <w:r w:rsidR="00463A6B" w:rsidRPr="00E96ACB">
              <w:rPr>
                <w:lang w:eastAsia="en-US" w:val="en-US"/>
                <w:rFonts w:eastAsia="Calibri"/>
              </w:rPr>
              <w:t xml:space="preserve">kaku.2024.v71.i4.198</w:t>
            </w:r>
            <w:r w:rsidR="00463A6B" w:rsidRPr="00A96D3C">
              <w:rPr>
                <w:lang w:eastAsia="en-US" w:val="en-US"/>
                <w:rFonts w:eastAsia="Calibri"/>
              </w:rPr>
            </w:r>
          </w:p>
        </w:tc>
        <w:tc>
          <w:tcPr>
            <w:textDirection w:val="lrTb"/>
            <w:vAlign w:val="center"/>
            <w:tcW w:type="dxa" w:w="1843"/>
          </w:tcPr>
          <w:p w:rsidP="00463A6B">
            <w:pPr>
              <w:pStyle w:val="Normal"/>
              <w:rPr>
                <w:lang w:val="kk-KZ"/>
              </w:rPr>
              <w:tabs>
                <w:tab w:pos="567" w:val="left" w:leader="none"/>
              </w:tabs>
              <w:jc w:val="center"/>
            </w:pPr>
            <w:r w:rsidR="00463A6B" w:rsidRPr="00E96ACB">
              <w:rPr>
                <w:lang w:val="kk-KZ"/>
              </w:rPr>
              <w:t xml:space="preserve">9</w:t>
            </w:r>
            <w:r w:rsidR="00463A6B" w:rsidRPr="00E96ACB">
              <w:rPr>
                <w:lang w:val="kk-KZ"/>
              </w:rPr>
            </w:r>
          </w:p>
        </w:tc>
        <w:tc>
          <w:tcPr>
            <w:textDirection w:val="lrTb"/>
            <w:vAlign w:val="center"/>
            <w:tcW w:type="dxa" w:w="3402"/>
          </w:tcPr>
          <w:p w:rsidP="00463A6B">
            <w:pPr>
              <w:pStyle w:val="HtmlNormal"/>
              <w:rPr>
                <w:lang w:val="kk-KZ"/>
              </w:rPr>
              <w:tabs>
                <w:tab w:pos="3119" w:val="left" w:leader="none"/>
              </w:tabs>
              <w:suppressAutoHyphens/>
              <w:ind w:firstLine="32"/>
              <w:spacing w:afterAutospacing="0" w:beforeAutospacing="0" w:before="0" w:after="0"/>
            </w:pPr>
            <w:r w:rsidR="00463A6B" w:rsidRPr="00E96ACB">
              <w:rPr>
                <w:b/>
                <w:bCs/>
                <w:lang w:val="kk-KZ"/>
              </w:rPr>
              <w:t xml:space="preserve">Зотова, </w:t>
            </w:r>
            <w:r w:rsidR="00463A6B" w:rsidRPr="00E96ACB">
              <w:rPr>
                <w:b/>
                <w:bCs/>
                <w:lang w:val="kk-KZ"/>
              </w:rPr>
              <w:t xml:space="preserve">Л.П.,</w:t>
            </w:r>
            <w:r w:rsidR="00463A6B" w:rsidRPr="00E96ACB">
              <w:rPr>
                <w:lang w:val="kk-KZ"/>
              </w:rPr>
              <w:t xml:space="preserve"> Жу</w:t>
            </w:r>
            <w:r w:rsidR="00463A6B" w:rsidRPr="00E96ACB">
              <w:rPr>
                <w:lang w:val="kk-KZ"/>
              </w:rPr>
              <w:t xml:space="preserve">малин А.Х.,Абдуллоев Ф.М., Савин Т.В., Шевченко Д.В.</w:t>
            </w:r>
            <w:r w:rsidR="00463A6B" w:rsidRPr="00E96ACB">
              <w:rPr>
                <w:lang w:val="kk-KZ"/>
              </w:rPr>
            </w:r>
          </w:p>
        </w:tc>
      </w:tr>
      <w:tr>
        <w:tblPrEx>
          <w:tblBorders>
            <w:top w:color="000000" w:space="0" w:val="single" w:sz="4"/>
            <w:left w:color="000000" w:space="0" w:val="single" w:sz="4"/>
            <w:bottom w:color="000000" w:space="0" w:val="single" w:sz="4"/>
            <w:right w:color="000000" w:space="0" w:val="single" w:sz="4"/>
            <w:insideH w:color="000000" w:space="0" w:val="single" w:sz="4"/>
            <w:insideV w:color="000000" w:space="0" w:val="single" w:sz="4"/>
          </w:tblBorders>
        </w:tblPrEx>
        <w:trPr>
          <w:wAfter w:type="dxa" w:w="0"/>
        </w:trPr>
        <w:tc>
          <w:tcPr>
            <w:textDirection w:val="lrTb"/>
            <w:vAlign w:val="center"/>
            <w:tcW w:type="dxa" w:w="500"/>
          </w:tcPr>
          <w:p w:rsidP="00463A6B">
            <w:pPr>
              <w:pStyle w:val="Normal"/>
              <w:rPr>
                <w:lang w:val="kk-KZ"/>
              </w:rPr>
              <w:tabs>
                <w:tab w:pos="567" w:val="left" w:leader="none"/>
              </w:tabs>
              <w:jc w:val="center"/>
            </w:pPr>
            <w:r w:rsidR="00D80465">
              <w:rPr>
                <w:lang w:val="kk-KZ"/>
              </w:rPr>
              <w:t xml:space="preserve">7</w:t>
            </w:r>
            <w:r w:rsidR="00463A6B" w:rsidRPr="00FC4A82">
              <w:rPr>
                <w:lang w:val="kk-KZ"/>
              </w:rPr>
            </w:r>
          </w:p>
        </w:tc>
        <w:tc>
          <w:tcPr>
            <w:textDirection w:val="lrTb"/>
            <w:vAlign w:val="center"/>
            <w:tcW w:type="dxa" w:w="3436"/>
          </w:tcPr>
          <w:p w:rsidP="00463A6B">
            <w:pPr>
              <w:pStyle w:val="179"/>
              <w:rPr>
                <w:sz w:val="24"/>
                <w:szCs w:val="24"/>
                <w:lang w:val="kk-KZ"/>
                <w:rFonts w:hAnsi="Times New Roman" w:ascii="Times New Roman"/>
                <w:color w:val="00000a"/>
              </w:rPr>
              <w:ind w:left="0"/>
              <w:spacing w:after="0" w:line="240" w:lineRule="auto"/>
            </w:pPr>
            <w:r w:rsidR="00463A6B" w:rsidRPr="00E96ACB">
              <w:rPr>
                <w:sz w:val="24"/>
                <w:szCs w:val="24"/>
                <w:lang w:val="kk-KZ"/>
                <w:rFonts w:hAnsi="Times New Roman" w:ascii="Times New Roman"/>
              </w:rPr>
              <w:t xml:space="preserve">Идентификация аллельных комбинаций генов, отвечающих з</w:t>
            </w:r>
            <w:r w:rsidR="00463A6B" w:rsidRPr="00E96ACB">
              <w:rPr>
                <w:sz w:val="24"/>
                <w:szCs w:val="24"/>
                <w:lang w:val="kk-KZ"/>
                <w:rFonts w:hAnsi="Times New Roman" w:ascii="Times New Roman"/>
              </w:rPr>
              <w:t xml:space="preserve">а повышение качества зерна пшеницы</w:t>
            </w:r>
            <w:r w:rsidR="00463A6B" w:rsidRPr="00E96ACB">
              <w:rPr>
                <w:sz w:val="24"/>
                <w:szCs w:val="24"/>
                <w:lang w:val="kk-KZ"/>
                <w:rFonts w:hAnsi="Times New Roman" w:ascii="Times New Roman"/>
                <w:color w:val="00000a"/>
              </w:rPr>
            </w:r>
          </w:p>
        </w:tc>
        <w:tc>
          <w:tcPr>
            <w:textDirection w:val="lrTb"/>
            <w:vAlign w:val="center"/>
            <w:tcW w:type="dxa" w:w="1487"/>
          </w:tcPr>
          <w:p w:rsidP="00463A6B">
            <w:pPr>
              <w:pStyle w:val="Normal"/>
              <w:rPr>
                <w:lang w:val="kk-KZ"/>
              </w:rPr>
              <w:jc w:val="center"/>
            </w:pPr>
            <w:r w:rsidR="00463A6B" w:rsidRPr="00E96ACB">
              <w:t xml:space="preserve">печ.</w:t>
            </w:r>
            <w:r w:rsidR="00463A6B" w:rsidRPr="00E96ACB">
              <w:rPr>
                <w:lang w:val="kk-KZ"/>
              </w:rPr>
            </w:r>
          </w:p>
        </w:tc>
        <w:tc>
          <w:tcPr>
            <w:textDirection w:val="lrTb"/>
            <w:vAlign w:val="center"/>
            <w:tcW w:type="dxa" w:w="4324"/>
          </w:tcPr>
          <w:p w:rsidP="00332C58">
            <w:pPr>
              <w:pStyle w:val="Normal"/>
              <w:rPr>
                <w:u w:val="single"/>
                <w:bCs/>
                <w:lang w:eastAsia="en-US" w:val="en-US"/>
                <w:rFonts w:eastAsia="Calibri"/>
                <w:color w:val="0563c1"/>
              </w:rPr>
              <w:contextualSpacing/>
              <w:spacing w:lineRule="auto" w:line="259"/>
            </w:pPr>
            <w:r w:rsidR="00463A6B" w:rsidRPr="00E96ACB">
              <w:rPr>
                <w:b/>
                <w:bCs/>
                <w:lang w:eastAsia="en-US" w:val="en-US"/>
                <w:rFonts w:eastAsia="Calibri"/>
              </w:rPr>
              <w:t xml:space="preserve">Вестник Кызыл</w:t>
            </w:r>
            <w:r w:rsidR="00463A6B" w:rsidRPr="00E96ACB">
              <w:rPr>
                <w:b/>
                <w:bCs/>
                <w:lang w:eastAsia="en-US" w:val="en-US"/>
                <w:rFonts w:eastAsia="Calibri"/>
              </w:rPr>
              <w:t xml:space="preserve">ординск</w:t>
            </w:r>
            <w:r w:rsidR="00463A6B" w:rsidRPr="00E96ACB">
              <w:rPr>
                <w:b/>
                <w:bCs/>
                <w:lang w:eastAsia="en-US" w:val="en-US"/>
                <w:rFonts w:eastAsia="Calibri"/>
              </w:rPr>
              <w:t xml:space="preserve">ого уни</w:t>
            </w:r>
            <w:r w:rsidR="00463A6B" w:rsidRPr="00E96ACB">
              <w:rPr>
                <w:b/>
                <w:bCs/>
                <w:lang w:eastAsia="en-US" w:val="en-US"/>
                <w:rFonts w:eastAsia="Calibri"/>
              </w:rPr>
              <w:t xml:space="preserve">верситета имени</w:t>
            </w:r>
            <w:r w:rsidR="00463A6B" w:rsidRPr="00E96ACB">
              <w:rPr>
                <w:b/>
                <w:bCs/>
                <w:lang w:eastAsia="en-US" w:val="en-US"/>
                <w:rFonts w:eastAsia="Calibri"/>
              </w:rPr>
              <w:t xml:space="preserve"> Қорқыт Ата</w:t>
            </w:r>
            <w:r w:rsidR="00463A6B" w:rsidRPr="00E96ACB">
              <w:rPr>
                <w:lang w:eastAsia="en-US" w:val="en-US"/>
                <w:rFonts w:eastAsia="Calibri"/>
              </w:rPr>
              <w:t xml:space="preserve">. №4 (71), 2024 г. С. 36-44</w:t>
            </w:r>
            <w:r w:rsidR="00332C58" w:rsidRPr="00332C58">
              <w:rPr>
                <w:lang w:eastAsia="en-US" w:val="en-US"/>
                <w:rFonts w:eastAsia="Calibri"/>
              </w:rPr>
              <w:t xml:space="preserve">. </w:t>
            </w:r>
            <w:r w:rsidR="00463A6B" w:rsidRPr="00E96ACB">
              <w:rPr>
                <w:lang w:eastAsia="en-US" w:val="en-US"/>
                <w:rFonts w:eastAsia="Calibri"/>
              </w:rPr>
              <w:t xml:space="preserve"> </w:t>
            </w:r>
            <w:r w:rsidR="00A96D3C" w:rsidRPr="00D801DA">
              <w:rPr>
                <w:sz w:val="22"/>
                <w:szCs w:val="22"/>
                <w:lang w:val="kk-KZ"/>
              </w:rPr>
              <w:t xml:space="preserve">ISSN</w:t>
            </w:r>
            <w:r w:rsidR="00A96D3C" w:rsidRPr="00D801DA">
              <w:rPr>
                <w:sz w:val="22"/>
                <w:szCs w:val="22"/>
                <w:lang w:val="kk-KZ"/>
              </w:rPr>
              <w:t xml:space="preserve">:</w:t>
            </w:r>
            <w:r w:rsidR="00A96D3C">
              <w:rPr>
                <w:sz w:val="22"/>
                <w:szCs w:val="22"/>
                <w:lang w:val="kk-KZ"/>
              </w:rPr>
              <w:t xml:space="preserve">1607-2782</w:t>
            </w:r>
            <w:r w:rsidR="00332C58">
              <w:rPr>
                <w:sz w:val="22"/>
                <w:szCs w:val="22"/>
                <w:lang w:val="kk-KZ"/>
              </w:rPr>
              <w:t xml:space="preserve">; </w:t>
            </w:r>
            <w:r w:rsidR="00463A6B" w:rsidRPr="00E96ACB">
              <w:rPr>
                <w:lang w:eastAsia="en-US" w:val="en-US"/>
                <w:rFonts w:eastAsia="Calibri"/>
              </w:rPr>
              <w:t xml:space="preserve">doi.org/10.52081/bkaku.2024.v71.i4.187</w:t>
            </w:r>
            <w:r w:rsidR="00463A6B" w:rsidRPr="00E96ACB">
              <w:rPr>
                <w:u w:val="single"/>
                <w:bCs/>
                <w:lang w:eastAsia="en-US" w:val="en-US"/>
                <w:rFonts w:eastAsia="Calibri"/>
                <w:color w:val="0563c1"/>
              </w:rPr>
            </w:r>
          </w:p>
        </w:tc>
        <w:tc>
          <w:tcPr>
            <w:textDirection w:val="lrTb"/>
            <w:vAlign w:val="center"/>
            <w:tcW w:type="dxa" w:w="1843"/>
          </w:tcPr>
          <w:p w:rsidP="00463A6B">
            <w:pPr>
              <w:pStyle w:val="Normal"/>
              <w:rPr>
                <w:lang w:val="kk-KZ"/>
              </w:rPr>
              <w:tabs>
                <w:tab w:pos="567" w:val="left" w:leader="none"/>
              </w:tabs>
              <w:jc w:val="center"/>
            </w:pPr>
            <w:r w:rsidR="00463A6B" w:rsidRPr="00E96ACB">
              <w:rPr>
                <w:lang w:val="kk-KZ"/>
              </w:rPr>
              <w:t xml:space="preserve">8</w:t>
            </w:r>
            <w:r w:rsidR="00463A6B" w:rsidRPr="00E96ACB">
              <w:rPr>
                <w:lang w:val="kk-KZ"/>
              </w:rPr>
            </w:r>
          </w:p>
        </w:tc>
        <w:tc>
          <w:tcPr>
            <w:textDirection w:val="lrTb"/>
            <w:vAlign w:val="center"/>
            <w:tcW w:type="dxa" w:w="3402"/>
          </w:tcPr>
          <w:p w:rsidP="00463A6B">
            <w:pPr>
              <w:pStyle w:val="HtmlNormal"/>
              <w:rPr>
                <w:lang w:val="kk-KZ"/>
              </w:rPr>
              <w:tabs>
                <w:tab w:pos="3119" w:val="left" w:leader="none"/>
              </w:tabs>
              <w:suppressAutoHyphens/>
              <w:ind w:firstLine="32"/>
              <w:spacing w:afterAutospacing="0" w:beforeAutospacing="0" w:before="0" w:after="0"/>
            </w:pPr>
            <w:r w:rsidR="00463A6B" w:rsidRPr="00E96ACB">
              <w:rPr>
                <w:lang w:val="kk-KZ"/>
              </w:rPr>
              <w:t xml:space="preserve">Абдуллоев, Ф.М., </w:t>
            </w:r>
            <w:r w:rsidR="00463A6B" w:rsidRPr="00E96ACB">
              <w:rPr>
                <w:b/>
                <w:bCs/>
                <w:lang w:val="kk-KZ"/>
              </w:rPr>
              <w:t xml:space="preserve">Зотова, Л.П</w:t>
            </w:r>
            <w:r w:rsidR="00463A6B" w:rsidRPr="00E96ACB">
              <w:rPr>
                <w:lang w:val="kk-KZ"/>
              </w:rPr>
              <w:t xml:space="preserve">., Гаджимурадова, А.М., </w:t>
            </w:r>
            <w:r w:rsidR="00463A6B" w:rsidRPr="00E96ACB">
              <w:rPr>
                <w:kern w:val="2"/>
                <w:lang w:val="kk-KZ"/>
                <w:rFonts w:eastAsia="Aptos"/>
              </w:rPr>
              <w:t xml:space="preserve">Жумалин А.Х., </w:t>
            </w:r>
            <w:r w:rsidR="00463A6B" w:rsidRPr="00E96ACB">
              <w:rPr>
                <w:kern w:val="2"/>
                <w:lang w:val="kk-KZ"/>
                <w:rFonts w:eastAsia="Aptos"/>
              </w:rPr>
              <w:t xml:space="preserve">Савин Т.В.</w:t>
            </w:r>
            <w:r w:rsidR="00463A6B" w:rsidRPr="00E96ACB">
              <w:rPr>
                <w:lang w:val="kk-KZ"/>
              </w:rPr>
            </w:r>
          </w:p>
        </w:tc>
      </w:tr>
      <w:tr>
        <w:tblPrEx>
          <w:tblBorders>
            <w:top w:color="000000" w:space="0" w:val="single" w:sz="4"/>
            <w:left w:color="000000" w:space="0" w:val="single" w:sz="4"/>
            <w:bottom w:color="000000" w:space="0" w:val="single" w:sz="4"/>
            <w:right w:color="000000" w:space="0" w:val="single" w:sz="4"/>
            <w:insideH w:color="000000" w:space="0" w:val="single" w:sz="4"/>
            <w:insideV w:color="000000" w:space="0" w:val="single" w:sz="4"/>
          </w:tblBorders>
        </w:tblPrEx>
        <w:trPr>
          <w:wAfter w:type="dxa" w:w="0"/>
        </w:trPr>
        <w:tc>
          <w:tcPr>
            <w:textDirection w:val="lrTb"/>
            <w:vAlign w:val="center"/>
            <w:tcW w:type="dxa" w:w="500"/>
          </w:tcPr>
          <w:p w:rsidP="00332C58">
            <w:pPr>
              <w:pStyle w:val="Normal"/>
              <w:rPr>
                <w:lang w:val="kk-KZ"/>
              </w:rPr>
              <w:tabs>
                <w:tab w:pos="567" w:val="left" w:leader="none"/>
              </w:tabs>
            </w:pPr>
            <w:r w:rsidR="00332C58">
              <w:t xml:space="preserve">1</w:t>
            </w:r>
            <w:r w:rsidR="00332C58">
              <w:rPr>
                <w:lang w:val="kk-KZ"/>
              </w:rPr>
            </w:r>
          </w:p>
        </w:tc>
        <w:tc>
          <w:tcPr>
            <w:textDirection w:val="lrTb"/>
            <w:vAlign w:val="center"/>
            <w:tcW w:type="dxa" w:w="3436"/>
          </w:tcPr>
          <w:p w:rsidP="00332C58">
            <w:pPr>
              <w:pStyle w:val="179"/>
              <w:rPr>
                <w:rFonts w:hAnsi="Times New Roman" w:ascii="Times New Roman"/>
              </w:rPr>
              <w:ind w:left="0"/>
              <w:spacing w:after="0" w:line="240" w:lineRule="auto"/>
              <w:jc w:val="center"/>
            </w:pPr>
            <w:r w:rsidR="00332C58" w:rsidRPr="00332C58">
              <w:rPr>
                <w:rFonts w:hAnsi="Times New Roman" w:ascii="Times New Roman"/>
              </w:rPr>
              <w:t xml:space="preserve">2</w:t>
            </w:r>
            <w:r w:rsidR="00332C58" w:rsidRPr="00332C58">
              <w:rPr>
                <w:rFonts w:hAnsi="Times New Roman" w:ascii="Times New Roman"/>
              </w:rPr>
            </w:r>
          </w:p>
        </w:tc>
        <w:tc>
          <w:tcPr>
            <w:textDirection w:val="lrTb"/>
            <w:vAlign w:val="center"/>
            <w:tcW w:type="dxa" w:w="1487"/>
          </w:tcPr>
          <w:p w:rsidP="00332C58">
            <w:pPr>
              <w:pStyle w:val="Normal"/>
              <w:rPr>
                <w:sz w:val="22"/>
                <w:szCs w:val="22"/>
              </w:rPr>
              <w:jc w:val="center"/>
            </w:pPr>
            <w:r w:rsidR="00332C58" w:rsidRPr="00332C58">
              <w:rPr>
                <w:sz w:val="22"/>
                <w:szCs w:val="22"/>
              </w:rPr>
              <w:t xml:space="preserve">3</w:t>
            </w:r>
            <w:r w:rsidR="00332C58" w:rsidRPr="00332C58">
              <w:rPr>
                <w:sz w:val="22"/>
                <w:szCs w:val="22"/>
              </w:rPr>
            </w:r>
          </w:p>
        </w:tc>
        <w:tc>
          <w:tcPr>
            <w:textDirection w:val="lrTb"/>
            <w:vAlign w:val="center"/>
            <w:tcW w:type="dxa" w:w="4324"/>
          </w:tcPr>
          <w:p w:rsidP="00332C58">
            <w:pPr>
              <w:pStyle w:val="Normal"/>
              <w:rPr>
                <w:b/>
                <w:sz w:val="22"/>
                <w:bCs/>
                <w:szCs w:val="22"/>
                <w:lang w:eastAsia="en-US" w:val="en-US"/>
                <w:rFonts w:eastAsia="Calibri"/>
              </w:rPr>
              <w:contextualSpacing/>
              <w:jc w:val="center"/>
            </w:pPr>
            <w:r w:rsidR="00332C58" w:rsidRPr="00332C58">
              <w:rPr>
                <w:sz w:val="22"/>
                <w:szCs w:val="22"/>
              </w:rPr>
              <w:t xml:space="preserve">4</w:t>
            </w:r>
            <w:r w:rsidR="00332C58" w:rsidRPr="00332C58">
              <w:rPr>
                <w:b/>
                <w:sz w:val="22"/>
                <w:bCs/>
                <w:szCs w:val="22"/>
                <w:lang w:eastAsia="en-US" w:val="en-US"/>
                <w:rFonts w:eastAsia="Calibri"/>
              </w:rPr>
            </w:r>
          </w:p>
        </w:tc>
        <w:tc>
          <w:tcPr>
            <w:textDirection w:val="lrTb"/>
            <w:vAlign w:val="center"/>
            <w:tcW w:type="dxa" w:w="1843"/>
          </w:tcPr>
          <w:p w:rsidP="00332C58">
            <w:pPr>
              <w:pStyle w:val="Normal"/>
              <w:rPr>
                <w:sz w:val="22"/>
                <w:szCs w:val="22"/>
                <w:lang w:val="kk-KZ"/>
              </w:rPr>
              <w:tabs>
                <w:tab w:pos="567" w:val="left" w:leader="none"/>
              </w:tabs>
              <w:jc w:val="center"/>
            </w:pPr>
            <w:r w:rsidR="00332C58" w:rsidRPr="00332C58">
              <w:rPr>
                <w:sz w:val="22"/>
                <w:szCs w:val="22"/>
              </w:rPr>
              <w:t xml:space="preserve">5</w:t>
            </w:r>
            <w:r w:rsidR="00332C58" w:rsidRPr="00332C58">
              <w:rPr>
                <w:sz w:val="22"/>
                <w:szCs w:val="22"/>
                <w:lang w:val="kk-KZ"/>
              </w:rPr>
            </w:r>
          </w:p>
        </w:tc>
        <w:tc>
          <w:tcPr>
            <w:textDirection w:val="lrTb"/>
            <w:vAlign w:val="center"/>
            <w:tcW w:type="dxa" w:w="3402"/>
          </w:tcPr>
          <w:p w:rsidP="00332C58">
            <w:pPr>
              <w:pStyle w:val="HtmlNormal"/>
              <w:rPr>
                <w:b/>
                <w:sz w:val="22"/>
                <w:bCs/>
                <w:szCs w:val="22"/>
              </w:rPr>
              <w:tabs>
                <w:tab w:pos="3119" w:val="left" w:leader="none"/>
              </w:tabs>
              <w:suppressAutoHyphens/>
              <w:ind w:firstLine="32"/>
              <w:spacing w:afterAutospacing="0" w:beforeAutospacing="0" w:before="0" w:after="0"/>
              <w:jc w:val="center"/>
            </w:pPr>
            <w:r w:rsidR="00332C58" w:rsidRPr="00332C58">
              <w:rPr>
                <w:sz w:val="22"/>
                <w:szCs w:val="22"/>
              </w:rPr>
              <w:t xml:space="preserve">6</w:t>
            </w:r>
            <w:r w:rsidR="00332C58" w:rsidRPr="00332C58">
              <w:rPr>
                <w:b/>
                <w:sz w:val="22"/>
                <w:bCs/>
                <w:szCs w:val="22"/>
              </w:rPr>
            </w:r>
          </w:p>
        </w:tc>
      </w:tr>
      <w:tr>
        <w:tblPrEx>
          <w:tblBorders>
            <w:top w:color="000000" w:space="0" w:val="single" w:sz="4"/>
            <w:left w:color="000000" w:space="0" w:val="single" w:sz="4"/>
            <w:bottom w:color="000000" w:space="0" w:val="single" w:sz="4"/>
            <w:right w:color="000000" w:space="0" w:val="single" w:sz="4"/>
            <w:insideH w:color="000000" w:space="0" w:val="single" w:sz="4"/>
            <w:insideV w:color="000000" w:space="0" w:val="single" w:sz="4"/>
          </w:tblBorders>
        </w:tblPrEx>
        <w:trPr>
          <w:wAfter w:type="dxa" w:w="0"/>
        </w:trPr>
        <w:tc>
          <w:tcPr>
            <w:textDirection w:val="lrTb"/>
            <w:vAlign w:val="center"/>
            <w:tcW w:type="dxa" w:w="500"/>
          </w:tcPr>
          <w:p w:rsidP="00332C58">
            <w:pPr>
              <w:pStyle w:val="Normal"/>
              <w:rPr>
                <w:lang w:val="kk-KZ"/>
              </w:rPr>
              <w:tabs>
                <w:tab w:pos="567" w:val="left" w:leader="none"/>
              </w:tabs>
              <w:jc w:val="center"/>
            </w:pPr>
            <w:r w:rsidR="00332C58">
              <w:rPr>
                <w:lang w:val="kk-KZ"/>
              </w:rPr>
              <w:t xml:space="preserve">8</w:t>
            </w:r>
            <w:r w:rsidR="00332C58" w:rsidRPr="00FC4A82">
              <w:rPr>
                <w:lang w:val="kk-KZ"/>
              </w:rPr>
            </w:r>
          </w:p>
        </w:tc>
        <w:tc>
          <w:tcPr>
            <w:textDirection w:val="lrTb"/>
            <w:vAlign w:val="center"/>
            <w:tcW w:type="dxa" w:w="3436"/>
          </w:tcPr>
          <w:p w:rsidP="00332C58">
            <w:pPr>
              <w:pStyle w:val="179"/>
              <w:rPr>
                <w:sz w:val="24"/>
                <w:szCs w:val="24"/>
                <w:rFonts w:hAnsi="Times New Roman" w:ascii="Times New Roman"/>
              </w:rPr>
              <w:ind w:left="0"/>
              <w:spacing w:after="0" w:line="240" w:lineRule="auto"/>
            </w:pPr>
            <w:r w:rsidR="00332C58">
              <w:rPr>
                <w:sz w:val="24"/>
                <w:szCs w:val="24"/>
                <w:rFonts w:hAnsi="Times New Roman" w:ascii="Times New Roman"/>
              </w:rPr>
            </w:r>
          </w:p>
          <w:p w:rsidP="00332C58">
            <w:pPr>
              <w:pStyle w:val="179"/>
              <w:rPr>
                <w:sz w:val="24"/>
                <w:szCs w:val="24"/>
                <w:lang w:val="kk-KZ"/>
                <w:rFonts w:hAnsi="Times New Roman" w:ascii="Times New Roman"/>
                <w:color w:val="00000a"/>
              </w:rPr>
              <w:ind w:left="0"/>
              <w:spacing w:after="0" w:line="240" w:lineRule="auto"/>
            </w:pPr>
            <w:r w:rsidR="00332C58" w:rsidRPr="00E96ACB">
              <w:rPr>
                <w:sz w:val="24"/>
                <w:szCs w:val="24"/>
                <w:rFonts w:hAnsi="Times New Roman" w:ascii="Times New Roman"/>
              </w:rPr>
              <w:t xml:space="preserve">Анализ генотипов яровой мягкой пшеницы на наличие высокоэ</w:t>
            </w:r>
            <w:r w:rsidR="00332C58" w:rsidRPr="00E96ACB">
              <w:rPr>
                <w:sz w:val="24"/>
                <w:szCs w:val="24"/>
                <w:rFonts w:hAnsi="Times New Roman" w:ascii="Times New Roman"/>
              </w:rPr>
              <w:t xml:space="preserve">ффективных SNP-полиморфизмов в генах п</w:t>
            </w:r>
            <w:r w:rsidR="00332C58" w:rsidRPr="00E96ACB">
              <w:rPr>
                <w:sz w:val="24"/>
                <w:szCs w:val="24"/>
                <w:rFonts w:hAnsi="Times New Roman" w:ascii="Times New Roman"/>
              </w:rPr>
              <w:t xml:space="preserve">родуктивнос</w:t>
            </w:r>
            <w:r w:rsidR="00332C58" w:rsidRPr="00E96ACB">
              <w:rPr>
                <w:sz w:val="24"/>
                <w:szCs w:val="24"/>
                <w:rFonts w:hAnsi="Times New Roman" w:ascii="Times New Roman"/>
              </w:rPr>
              <w:t xml:space="preserve">ти TaPPH-7A и 1-FEH W3</w:t>
            </w:r>
            <w:r w:rsidR="00332C58" w:rsidRPr="00E96ACB">
              <w:rPr>
                <w:sz w:val="24"/>
                <w:szCs w:val="24"/>
                <w:lang w:val="kk-KZ"/>
                <w:rFonts w:hAnsi="Times New Roman" w:ascii="Times New Roman"/>
                <w:color w:val="00000a"/>
              </w:rPr>
            </w:r>
          </w:p>
        </w:tc>
        <w:tc>
          <w:tcPr>
            <w:textDirection w:val="lrTb"/>
            <w:vAlign w:val="center"/>
            <w:tcW w:type="dxa" w:w="1487"/>
          </w:tcPr>
          <w:p w:rsidP="00332C58">
            <w:pPr>
              <w:pStyle w:val="Normal"/>
              <w:rPr>
                <w:lang w:val="kk-KZ"/>
              </w:rPr>
              <w:jc w:val="center"/>
            </w:pPr>
            <w:r w:rsidR="00332C58" w:rsidRPr="00E96ACB">
              <w:t xml:space="preserve">печ.</w:t>
            </w:r>
            <w:r w:rsidR="00332C58" w:rsidRPr="00E96ACB">
              <w:rPr>
                <w:lang w:val="kk-KZ"/>
              </w:rPr>
            </w:r>
          </w:p>
        </w:tc>
        <w:tc>
          <w:tcPr>
            <w:textDirection w:val="lrTb"/>
            <w:vAlign w:val="center"/>
            <w:tcW w:type="dxa" w:w="4324"/>
          </w:tcPr>
          <w:p w:rsidP="00332C58">
            <w:pPr>
              <w:pStyle w:val="Normal"/>
              <w:rPr>
                <w:lang w:eastAsia="en-US" w:val="en-US"/>
                <w:rFonts w:eastAsia="Calibri"/>
              </w:rPr>
              <w:contextualSpacing/>
            </w:pPr>
            <w:r w:rsidR="00332C58" w:rsidRPr="00E96ACB">
              <w:rPr>
                <w:b/>
                <w:bCs/>
                <w:lang w:eastAsia="en-US" w:val="en-US"/>
                <w:rFonts w:eastAsia="Calibri"/>
              </w:rPr>
              <w:t xml:space="preserve">Вестник Кызылординского университета имени Қорқыт Ата</w:t>
            </w:r>
            <w:r w:rsidR="00332C58" w:rsidRPr="00E96ACB">
              <w:rPr>
                <w:lang w:eastAsia="en-US" w:val="en-US"/>
                <w:rFonts w:eastAsia="Calibri"/>
              </w:rPr>
              <w:t xml:space="preserve">. – 2025. – № 3 (74). – С. 74–82. </w:t>
            </w:r>
            <w:r w:rsidR="00332C58">
              <w:rPr>
                <w:lang w:eastAsia="en-US" w:val="en-US"/>
                <w:rFonts w:eastAsia="Calibri"/>
              </w:rPr>
            </w:r>
          </w:p>
          <w:p w:rsidP="00332C58">
            <w:pPr>
              <w:pStyle w:val="Normal"/>
              <w:rPr>
                <w:lang w:eastAsia="en-US" w:val="en-US"/>
                <w:rFonts w:eastAsia="Calibri"/>
              </w:rPr>
              <w:contextualSpacing/>
            </w:pPr>
            <w:r w:rsidR="00332C58" w:rsidRPr="00D801DA">
              <w:rPr>
                <w:sz w:val="22"/>
                <w:szCs w:val="22"/>
                <w:lang w:val="kk-KZ"/>
              </w:rPr>
              <w:t xml:space="preserve">ISSN</w:t>
            </w:r>
            <w:r w:rsidR="00332C58" w:rsidRPr="00D801DA">
              <w:rPr>
                <w:sz w:val="22"/>
                <w:szCs w:val="22"/>
                <w:lang w:val="kk-KZ"/>
              </w:rPr>
              <w:t xml:space="preserve">:</w:t>
            </w:r>
            <w:r w:rsidR="00332C58">
              <w:rPr>
                <w:sz w:val="22"/>
                <w:szCs w:val="22"/>
                <w:lang w:val="kk-KZ"/>
              </w:rPr>
              <w:t xml:space="preserve">1607-2782</w:t>
            </w:r>
            <w:r w:rsidR="00332C58">
              <w:rPr>
                <w:lang w:eastAsia="en-US" w:val="en-US"/>
                <w:rFonts w:eastAsia="Calibri"/>
              </w:rPr>
            </w:r>
          </w:p>
          <w:p w:rsidP="00332C58">
            <w:pPr>
              <w:pStyle w:val="Normal"/>
              <w:rPr>
                <w:lang w:eastAsia="en-US" w:val="en-US"/>
                <w:rFonts w:eastAsia="Calibri"/>
              </w:rPr>
              <w:contextualSpacing/>
            </w:pPr>
            <w:r w:rsidR="00332C58" w:rsidRPr="00E96ACB">
              <w:rPr>
                <w:lang w:eastAsia="en-US" w:val="en-US"/>
                <w:rFonts w:eastAsia="Calibri"/>
              </w:rPr>
              <w:t xml:space="preserve">D</w:t>
            </w:r>
            <w:r w:rsidR="00332C58" w:rsidRPr="00E96ACB">
              <w:rPr>
                <w:lang w:eastAsia="en-US" w:val="en-US"/>
                <w:rFonts w:eastAsia="Calibri"/>
              </w:rPr>
              <w:t xml:space="preserve">OI: 10.52081/bkaku.2025.v74</w:t>
            </w:r>
            <w:r w:rsidR="00332C58" w:rsidRPr="00E96ACB">
              <w:rPr>
                <w:lang w:eastAsia="en-US" w:val="en-US"/>
                <w:rFonts w:eastAsia="Calibri"/>
              </w:rPr>
              <w:t xml:space="preserve">.i3.286.</w:t>
            </w:r>
            <w:r w:rsidR="00332C58" w:rsidRPr="00F719C6">
              <w:rPr>
                <w:lang w:eastAsia="en-US" w:val="en-US"/>
                <w:rFonts w:eastAsia="Calibri"/>
              </w:rPr>
            </w:r>
          </w:p>
          <w:p w:rsidP="00332C58">
            <w:pPr>
              <w:pStyle w:val="UserStyle_2"/>
              <w:rPr>
                <w:sz w:val="24"/>
                <w:szCs w:val="24"/>
                <w:lang w:val="en-US"/>
                <w:rFonts w:cs="Times New Roman" w:ascii="Times New Roman" w:hAnsi="Times New Roman"/>
              </w:rPr>
              <w:ind w:hanging="7"/>
              <w:spacing w:beforeAutospacing="0" w:after="0" w:before="0" w:line="240" w:lineRule="auto"/>
            </w:pPr>
            <w:r w:rsidR="00332C58" w:rsidRPr="00F719C6">
              <w:rPr>
                <w:sz w:val="24"/>
                <w:szCs w:val="24"/>
                <w:lang w:val="en-US"/>
                <w:rFonts w:cs="Times New Roman" w:ascii="Times New Roman" w:hAnsi="Times New Roman"/>
              </w:rPr>
            </w:r>
          </w:p>
        </w:tc>
        <w:tc>
          <w:tcPr>
            <w:textDirection w:val="lrTb"/>
            <w:vAlign w:val="center"/>
            <w:tcW w:type="dxa" w:w="1843"/>
          </w:tcPr>
          <w:p w:rsidP="00332C58">
            <w:pPr>
              <w:pStyle w:val="Normal"/>
              <w:rPr>
                <w:lang w:val="kk-KZ"/>
              </w:rPr>
              <w:tabs>
                <w:tab w:pos="567" w:val="left" w:leader="none"/>
              </w:tabs>
              <w:jc w:val="center"/>
            </w:pPr>
            <w:r w:rsidR="00332C58" w:rsidRPr="00E96ACB">
              <w:rPr>
                <w:lang w:val="kk-KZ"/>
              </w:rPr>
              <w:t xml:space="preserve">8</w:t>
            </w:r>
            <w:r w:rsidR="00332C58" w:rsidRPr="00E96ACB">
              <w:rPr>
                <w:lang w:val="kk-KZ"/>
              </w:rPr>
            </w:r>
          </w:p>
        </w:tc>
        <w:tc>
          <w:tcPr>
            <w:textDirection w:val="lrTb"/>
            <w:vAlign w:val="center"/>
            <w:tcW w:type="dxa" w:w="3402"/>
          </w:tcPr>
          <w:p w:rsidP="00332C58">
            <w:pPr>
              <w:pStyle w:val="HtmlNormal"/>
              <w:rPr>
                <w:lang w:val="kk-KZ"/>
              </w:rPr>
              <w:tabs>
                <w:tab w:pos="3119" w:val="left" w:leader="none"/>
              </w:tabs>
              <w:suppressAutoHyphens/>
              <w:ind w:firstLine="32"/>
              <w:spacing w:afterAutospacing="0" w:beforeAutospacing="0" w:before="0" w:after="0"/>
            </w:pPr>
            <w:r w:rsidR="00332C58" w:rsidRPr="00E96ACB">
              <w:rPr>
                <w:b/>
                <w:bCs/>
              </w:rPr>
              <w:t xml:space="preserve">Зотова Л. П.,</w:t>
            </w:r>
            <w:r w:rsidR="00332C58" w:rsidRPr="00E96ACB">
              <w:t xml:space="preserve"> Гаджимурадова А. М., Жумалин А. Х., Серікбай </w:t>
            </w:r>
            <w:r w:rsidR="00332C58" w:rsidRPr="00E96ACB">
              <w:t xml:space="preserve">Д. А., Балтабеков</w:t>
            </w:r>
            <w:r w:rsidR="00332C58" w:rsidRPr="00E96ACB">
              <w:t xml:space="preserve"> М. Б.</w:t>
            </w:r>
            <w:r w:rsidR="00332C58" w:rsidRPr="00E96ACB">
              <w:rPr>
                <w:lang w:val="kk-KZ"/>
              </w:rPr>
            </w:r>
          </w:p>
        </w:tc>
      </w:tr>
      <w:tr>
        <w:tblPrEx>
          <w:tblBorders>
            <w:top w:color="000000" w:space="0" w:val="single" w:sz="4"/>
            <w:left w:color="000000" w:space="0" w:val="single" w:sz="4"/>
            <w:bottom w:color="000000" w:space="0" w:val="single" w:sz="4"/>
            <w:right w:color="000000" w:space="0" w:val="single" w:sz="4"/>
            <w:insideH w:color="000000" w:space="0" w:val="single" w:sz="4"/>
            <w:insideV w:color="000000" w:space="0" w:val="single" w:sz="4"/>
          </w:tblBorders>
        </w:tblPrEx>
        <w:trPr>
          <w:wAfter w:type="dxa" w:w="0"/>
        </w:trPr>
        <w:tc>
          <w:tcPr>
            <w:textDirection w:val="lrTb"/>
            <w:vAlign w:val="center"/>
            <w:tcW w:type="dxa" w:w="500"/>
            <w:tcBorders>
              <w:bottom w:color="000000" w:space="0" w:val="single" w:sz="4"/>
            </w:tcBorders>
          </w:tcPr>
          <w:p w:rsidP="00332C58">
            <w:pPr>
              <w:pStyle w:val="Normal"/>
              <w:rPr>
                <w:lang w:val="kk-KZ"/>
              </w:rPr>
              <w:tabs>
                <w:tab w:pos="567" w:val="left" w:leader="none"/>
              </w:tabs>
              <w:jc w:val="center"/>
            </w:pPr>
            <w:r w:rsidR="00332C58">
              <w:rPr>
                <w:lang w:val="kk-KZ"/>
              </w:rPr>
              <w:t xml:space="preserve">9</w:t>
            </w:r>
            <w:r w:rsidR="00332C58" w:rsidRPr="00FC4A82">
              <w:rPr>
                <w:lang w:val="kk-KZ"/>
              </w:rPr>
            </w:r>
          </w:p>
        </w:tc>
        <w:tc>
          <w:tcPr>
            <w:textDirection w:val="lrTb"/>
            <w:vAlign w:val="center"/>
            <w:tcW w:type="dxa" w:w="3436"/>
            <w:tcBorders>
              <w:bottom w:color="000000" w:space="0" w:val="single" w:sz="4"/>
            </w:tcBorders>
          </w:tcPr>
          <w:p w:rsidP="00332C58">
            <w:pPr>
              <w:pStyle w:val="179"/>
              <w:rPr>
                <w:sz w:val="24"/>
                <w:szCs w:val="24"/>
                <w:rFonts w:hAnsi="Times New Roman" w:ascii="Times New Roman"/>
              </w:rPr>
              <w:ind w:left="0"/>
              <w:spacing w:after="0" w:line="240" w:lineRule="auto"/>
            </w:pPr>
            <w:r w:rsidR="00332C58">
              <w:rPr>
                <w:sz w:val="24"/>
                <w:szCs w:val="24"/>
                <w:rFonts w:hAnsi="Times New Roman" w:ascii="Times New Roman"/>
              </w:rPr>
            </w:r>
          </w:p>
          <w:p w:rsidP="00332C58">
            <w:pPr>
              <w:pStyle w:val="179"/>
              <w:rPr>
                <w:sz w:val="24"/>
                <w:szCs w:val="24"/>
                <w:lang w:val="kk-KZ"/>
                <w:rFonts w:hAnsi="Times New Roman" w:ascii="Times New Roman"/>
                <w:color w:val="00000a"/>
              </w:rPr>
              <w:ind w:left="0"/>
              <w:spacing w:after="0" w:line="240" w:lineRule="auto"/>
            </w:pPr>
            <w:r w:rsidR="00332C58" w:rsidRPr="00E96ACB">
              <w:rPr>
                <w:sz w:val="24"/>
                <w:szCs w:val="24"/>
                <w:rFonts w:hAnsi="Times New Roman" w:ascii="Times New Roman"/>
              </w:rPr>
              <w:t xml:space="preserve">Влияние высо</w:t>
            </w:r>
            <w:r w:rsidR="00332C58" w:rsidRPr="00E96ACB">
              <w:rPr>
                <w:sz w:val="24"/>
                <w:szCs w:val="24"/>
                <w:rFonts w:hAnsi="Times New Roman" w:ascii="Times New Roman"/>
              </w:rPr>
              <w:t xml:space="preserve">ты растений на продуктивность яровой мягкой пшеницы в разные по метеорологическим условиям годы</w:t>
            </w:r>
            <w:r w:rsidR="00332C58" w:rsidRPr="00E96ACB">
              <w:rPr>
                <w:sz w:val="24"/>
                <w:szCs w:val="24"/>
                <w:lang w:val="kk-KZ"/>
                <w:rFonts w:hAnsi="Times New Roman" w:ascii="Times New Roman"/>
                <w:color w:val="00000a"/>
              </w:rPr>
            </w:r>
          </w:p>
        </w:tc>
        <w:tc>
          <w:tcPr>
            <w:textDirection w:val="lrTb"/>
            <w:vAlign w:val="center"/>
            <w:tcW w:type="dxa" w:w="1487"/>
            <w:tcBorders>
              <w:bottom w:color="000000" w:space="0" w:val="single" w:sz="4"/>
            </w:tcBorders>
          </w:tcPr>
          <w:p w:rsidP="00332C58">
            <w:pPr>
              <w:pStyle w:val="Normal"/>
              <w:rPr>
                <w:lang w:val="kk-KZ"/>
              </w:rPr>
              <w:jc w:val="center"/>
            </w:pPr>
            <w:r w:rsidR="00332C58" w:rsidRPr="00E96ACB">
              <w:t xml:space="preserve">печ.</w:t>
            </w:r>
            <w:r w:rsidR="00332C58" w:rsidRPr="00E96ACB">
              <w:rPr>
                <w:lang w:val="kk-KZ"/>
              </w:rPr>
            </w:r>
          </w:p>
        </w:tc>
        <w:tc>
          <w:tcPr>
            <w:textDirection w:val="lrTb"/>
            <w:vAlign w:val="center"/>
            <w:tcW w:type="dxa" w:w="4324"/>
            <w:tcBorders>
              <w:bottom w:color="000000" w:space="0" w:val="single" w:sz="4"/>
            </w:tcBorders>
          </w:tcPr>
          <w:p w:rsidP="00332C58">
            <w:pPr>
              <w:pStyle w:val="Normal"/>
              <w:rPr>
                <w:sz w:val="22"/>
                <w:szCs w:val="22"/>
                <w:lang w:eastAsia="en-US" w:val="en-US"/>
                <w:rFonts w:eastAsia="Calibri"/>
              </w:rPr>
              <w:contextualSpacing/>
            </w:pPr>
            <w:r w:rsidR="00332C58" w:rsidRPr="00E96ACB">
              <w:rPr>
                <w:b/>
                <w:bCs/>
                <w:lang w:eastAsia="en-US" w:val="en-US"/>
                <w:rFonts w:eastAsia="Calibri"/>
              </w:rPr>
              <w:t xml:space="preserve">Ғылым және білім</w:t>
            </w:r>
            <w:r w:rsidR="00332C58" w:rsidRPr="00E96ACB">
              <w:rPr>
                <w:b/>
                <w:bCs/>
                <w:lang w:eastAsia="en-US" w:val="kk-KZ"/>
                <w:rFonts w:eastAsia="Calibri"/>
              </w:rPr>
              <w:t xml:space="preserve"> </w:t>
            </w:r>
            <w:r w:rsidR="00332C58" w:rsidRPr="00E96ACB">
              <w:rPr>
                <w:b/>
                <w:bCs/>
                <w:lang w:eastAsia="en-US" w:val="kk-KZ"/>
                <w:rFonts w:eastAsia="Calibri"/>
              </w:rPr>
              <w:t xml:space="preserve">(</w:t>
            </w:r>
            <w:r w:rsidR="00332C58" w:rsidRPr="00E96ACB">
              <w:rPr>
                <w:b/>
                <w:bCs/>
                <w:lang w:eastAsia="en-US" w:val="en-US"/>
                <w:rFonts w:eastAsia="Calibri"/>
              </w:rPr>
              <w:t xml:space="preserve">gbj</w:t>
            </w:r>
            <w:r w:rsidR="00332C58" w:rsidRPr="00E96ACB">
              <w:rPr>
                <w:b/>
                <w:bCs/>
                <w:lang w:eastAsia="en-US" w:val="kk-KZ"/>
                <w:rFonts w:eastAsia="Calibri"/>
              </w:rPr>
              <w:t xml:space="preserve">)</w:t>
            </w:r>
            <w:r w:rsidR="00332C58" w:rsidRPr="00E96ACB">
              <w:rPr>
                <w:lang w:eastAsia="en-US" w:val="en-US"/>
                <w:rFonts w:eastAsia="Calibri"/>
              </w:rPr>
              <w:t xml:space="preserve">, т. 4, вып. 3 </w:t>
            </w:r>
            <w:r w:rsidR="00332C58" w:rsidRPr="00F3307C">
              <w:rPr>
                <w:sz w:val="22"/>
                <w:szCs w:val="22"/>
                <w:lang w:eastAsia="en-US" w:val="en-US"/>
                <w:rFonts w:eastAsia="Calibri"/>
              </w:rPr>
              <w:t xml:space="preserve">(80), сс. 60–72, сен. 2025. </w:t>
            </w:r>
            <w:r w:rsidR="00332C58" w:rsidRPr="00F3307C">
              <w:rPr>
                <w:sz w:val="22"/>
                <w:szCs w:val="22"/>
                <w:lang w:eastAsia="en-US" w:val="en-US"/>
                <w:rFonts w:eastAsia="Calibri"/>
              </w:rPr>
            </w:r>
          </w:p>
          <w:p w:rsidP="00332C58">
            <w:pPr>
              <w:pStyle w:val="Normal"/>
              <w:rPr>
                <w:sz w:val="22"/>
                <w:szCs w:val="22"/>
                <w:lang w:eastAsia="en-US" w:val="en-US"/>
                <w:rFonts w:hAnsi="Calibri" w:ascii="Calibri" w:eastAsia="Calibri"/>
              </w:rPr>
              <w:contextualSpacing/>
            </w:pPr>
            <w:r w:rsidR="00332C58" w:rsidRPr="00F3307C">
              <w:rPr>
                <w:sz w:val="22"/>
                <w:szCs w:val="22"/>
              </w:rPr>
              <w:t xml:space="preserve"> </w:t>
            </w:r>
            <w:r w:rsidR="00332C58" w:rsidRPr="00F3307C">
              <w:rPr>
                <w:sz w:val="22"/>
                <w:szCs w:val="22"/>
              </w:rPr>
              <w:t xml:space="preserve">IS</w:t>
            </w:r>
            <w:r w:rsidR="00332C58" w:rsidRPr="00F3307C">
              <w:rPr>
                <w:sz w:val="22"/>
                <w:szCs w:val="22"/>
              </w:rPr>
              <w:t xml:space="preserve">SN 2305-9397</w:t>
            </w:r>
            <w:r w:rsidR="00332C58" w:rsidRPr="00F3307C">
              <w:rPr>
                <w:sz w:val="22"/>
                <w:szCs w:val="22"/>
                <w:lang w:eastAsia="en-US" w:val="en-US"/>
                <w:rFonts w:hAnsi="Calibri" w:ascii="Calibri" w:eastAsia="Calibri"/>
              </w:rPr>
            </w:r>
          </w:p>
          <w:p w:rsidP="00332C58">
            <w:pPr>
              <w:pStyle w:val="Normal"/>
              <w:rPr>
                <w:sz w:val="22"/>
                <w:szCs w:val="22"/>
                <w:lang w:eastAsia="en-US" w:val="en-US"/>
                <w:rFonts w:hAnsi="Calibri" w:ascii="Calibri" w:eastAsia="Calibri"/>
              </w:rPr>
              <w:contextualSpacing/>
              <w:spacing w:after="160" w:line="259" w:lineRule="auto"/>
            </w:pPr>
            <w:r w:rsidR="00332C58">
              <w:rPr>
                <w:lang w:eastAsia="en-US" w:val="en-US"/>
                <w:rFonts w:eastAsia="Calibri"/>
              </w:rPr>
              <w:fldChar w:fldCharType="begin"/>
            </w:r>
            <w:r w:rsidR="00332C58">
              <w:rPr>
                <w:lang w:eastAsia="en-US" w:val="en-US"/>
                <w:rFonts w:eastAsia="Calibri"/>
              </w:rPr>
              <w:instrText xml:space="preserve"> </w:instrText>
            </w:r>
            <w:r w:rsidR="00332C58">
              <w:rPr>
                <w:lang w:eastAsia="en-US" w:val="en-US"/>
                <w:rFonts w:eastAsia="Calibri"/>
              </w:rPr>
              <w:instrText xml:space="preserve">HYPERLINK </w:instrText>
            </w:r>
            <w:r w:rsidR="00332C58">
              <w:rPr>
                <w:lang w:eastAsia="en-US" w:val="en-US"/>
                <w:rFonts w:eastAsia="Calibri"/>
              </w:rPr>
              <w:instrText xml:space="preserve">"</w:instrText>
            </w:r>
            <w:r w:rsidR="00332C58" w:rsidRPr="00E96ACB">
              <w:rPr>
                <w:lang w:eastAsia="en-US" w:val="en-US"/>
                <w:rFonts w:eastAsia="Calibri"/>
              </w:rPr>
              <w:instrText xml:space="preserve">https://doi.o</w:instrText>
            </w:r>
            <w:r w:rsidR="00332C58" w:rsidRPr="00E96ACB">
              <w:rPr>
                <w:lang w:eastAsia="en-US" w:val="en-US"/>
                <w:rFonts w:eastAsia="Calibri"/>
              </w:rPr>
              <w:instrText xml:space="preserve">rg/10.52578/</w:instrText>
            </w:r>
            <w:r w:rsidR="00332C58" w:rsidRPr="00E96ACB">
              <w:rPr>
                <w:lang w:eastAsia="en-US" w:val="en-US"/>
                <w:rFonts w:eastAsia="Calibri"/>
              </w:rPr>
              <w:instrText xml:space="preserve">2305-9397-2025-3-4-60-72</w:instrText>
            </w:r>
            <w:r w:rsidR="00332C58">
              <w:rPr>
                <w:lang w:eastAsia="en-US" w:val="en-US"/>
                <w:rFonts w:eastAsia="Calibri"/>
              </w:rPr>
              <w:instrText xml:space="preserve">"</w:instrText>
            </w:r>
            <w:r w:rsidR="00332C58">
              <w:rPr>
                <w:lang w:eastAsia="en-US" w:val="en-US"/>
                <w:rFonts w:eastAsia="Calibri"/>
              </w:rPr>
              <w:instrText xml:space="preserve"> </w:instrText>
            </w:r>
            <w:r w:rsidR="00332C58">
              <w:rPr>
                <w:lang w:eastAsia="en-US" w:val="en-US"/>
                <w:rFonts w:eastAsia="Calibri"/>
              </w:rPr>
              <w:fldChar w:fldCharType="separate"/>
            </w:r>
            <w:r w:rsidR="00332C58" w:rsidRPr="00C30B3D">
              <w:rPr>
                <w:rStyle w:val="Hyperlink"/>
                <w:lang w:eastAsia="en-US" w:val="en-US"/>
                <w:rFonts w:eastAsia="Calibri"/>
              </w:rPr>
              <w:t xml:space="preserve">https://doi.o</w:t>
            </w:r>
            <w:r w:rsidR="00332C58" w:rsidRPr="00C30B3D">
              <w:rPr>
                <w:rStyle w:val="Hyperlink"/>
                <w:lang w:eastAsia="en-US" w:val="en-US"/>
                <w:rFonts w:eastAsia="Calibri"/>
              </w:rPr>
              <w:t xml:space="preserve">rg/10.52578/</w:t>
            </w:r>
            <w:r w:rsidR="00332C58" w:rsidRPr="00C30B3D">
              <w:rPr>
                <w:rStyle w:val="Hyperlink"/>
                <w:lang w:eastAsia="en-US" w:val="en-US"/>
                <w:rFonts w:eastAsia="Calibri"/>
              </w:rPr>
              <w:t xml:space="preserve">2305-9397-2025-3-4-60-72</w:t>
            </w:r>
            <w:r w:rsidR="00332C58">
              <w:rPr>
                <w:lang w:eastAsia="en-US" w:val="en-US"/>
                <w:rFonts w:eastAsia="Calibri"/>
              </w:rPr>
              <w:fldChar w:fldCharType="end"/>
            </w:r>
            <w:r w:rsidR="00332C58" w:rsidRPr="00E96ACB">
              <w:rPr>
                <w:sz w:val="22"/>
                <w:szCs w:val="22"/>
                <w:lang w:eastAsia="en-US" w:val="en-US"/>
                <w:rFonts w:hAnsi="Calibri" w:ascii="Calibri" w:eastAsia="Calibri"/>
              </w:rPr>
            </w:r>
          </w:p>
        </w:tc>
        <w:tc>
          <w:tcPr>
            <w:textDirection w:val="lrTb"/>
            <w:vAlign w:val="center"/>
            <w:tcW w:type="dxa" w:w="1843"/>
            <w:tcBorders>
              <w:bottom w:color="000000" w:space="0" w:val="single" w:sz="4"/>
            </w:tcBorders>
          </w:tcPr>
          <w:p w:rsidP="00332C58">
            <w:pPr>
              <w:pStyle w:val="Normal"/>
              <w:rPr>
                <w:lang w:val="kk-KZ"/>
              </w:rPr>
              <w:tabs>
                <w:tab w:pos="567" w:val="left" w:leader="none"/>
              </w:tabs>
              <w:jc w:val="center"/>
            </w:pPr>
            <w:r w:rsidR="00332C58" w:rsidRPr="00E96ACB">
              <w:rPr>
                <w:lang w:val="kk-KZ"/>
              </w:rPr>
              <w:t xml:space="preserve">1</w:t>
            </w:r>
            <w:r w:rsidR="00332C58" w:rsidRPr="00E96ACB">
              <w:rPr>
                <w:lang w:val="kk-KZ"/>
              </w:rPr>
              <w:t xml:space="preserve">2</w:t>
            </w:r>
            <w:r w:rsidR="00332C58" w:rsidRPr="00E96ACB">
              <w:rPr>
                <w:lang w:val="kk-KZ"/>
              </w:rPr>
            </w:r>
          </w:p>
        </w:tc>
        <w:tc>
          <w:tcPr>
            <w:textDirection w:val="lrTb"/>
            <w:vAlign w:val="center"/>
            <w:tcW w:type="dxa" w:w="3402"/>
            <w:tcBorders>
              <w:bottom w:color="000000" w:space="0" w:val="single" w:sz="4"/>
            </w:tcBorders>
          </w:tcPr>
          <w:p w:rsidP="00332C58">
            <w:pPr>
              <w:pStyle w:val="HtmlNormal"/>
              <w:rPr>
                <w:lang w:val="kk-KZ"/>
              </w:rPr>
              <w:tabs>
                <w:tab w:pos="3119" w:val="left" w:leader="none"/>
              </w:tabs>
              <w:suppressAutoHyphens/>
              <w:ind w:firstLine="32"/>
              <w:spacing w:afterAutospacing="0" w:beforeAutospacing="0" w:before="0" w:after="0"/>
            </w:pPr>
            <w:r w:rsidR="00332C58" w:rsidRPr="00E96ACB">
              <w:rPr>
                <w:lang w:val="kk-KZ"/>
              </w:rPr>
              <w:t xml:space="preserve">Серікбай Д.A., </w:t>
            </w:r>
            <w:r w:rsidR="00332C58" w:rsidRPr="00E96ACB">
              <w:rPr>
                <w:b/>
                <w:bCs/>
                <w:lang w:val="kk-KZ"/>
              </w:rPr>
              <w:t xml:space="preserve">Зотова Л.П.,</w:t>
            </w:r>
            <w:r w:rsidR="00332C58" w:rsidRPr="00E96ACB">
              <w:rPr>
                <w:lang w:val="kk-KZ"/>
              </w:rPr>
              <w:t xml:space="preserve"> Нуралов А.С., и Абдуллоев Ф.М.,</w:t>
            </w:r>
            <w:r w:rsidR="00332C58" w:rsidRPr="00E96ACB">
              <w:rPr>
                <w:lang w:val="kk-KZ"/>
              </w:rPr>
            </w:r>
          </w:p>
        </w:tc>
      </w:tr>
      <w:tr>
        <w:tblPrEx>
          <w:tblBorders>
            <w:top w:color="000000" w:space="0" w:val="single" w:sz="4"/>
            <w:left w:color="000000" w:space="0" w:val="single" w:sz="4"/>
            <w:bottom w:color="000000" w:space="0" w:val="single" w:sz="4"/>
            <w:right w:color="000000" w:space="0" w:val="single" w:sz="4"/>
            <w:insideH w:color="000000" w:space="0" w:val="single" w:sz="4"/>
            <w:insideV w:color="000000" w:space="0" w:val="single" w:sz="4"/>
          </w:tblBorders>
        </w:tblPrEx>
        <w:trPr>
          <w:wAfter w:type="dxa" w:w="0"/>
        </w:trPr>
        <w:tc>
          <w:tcPr>
            <w:textDirection w:val="lrTb"/>
            <w:vAlign w:val="center"/>
            <w:tcW w:type="dxa" w:w="500"/>
            <w:tcBorders>
              <w:bottom w:color="000000" w:space="0" w:val="single" w:sz="4"/>
            </w:tcBorders>
          </w:tcPr>
          <w:p w:rsidP="00332C58">
            <w:pPr>
              <w:pStyle w:val="Normal"/>
              <w:rPr>
                <w:lang w:val="kk-KZ"/>
              </w:rPr>
              <w:tabs>
                <w:tab w:pos="567" w:val="left" w:leader="none"/>
              </w:tabs>
              <w:jc w:val="center"/>
            </w:pPr>
            <w:r w:rsidR="00332C58" w:rsidRPr="00FC4A82">
              <w:rPr>
                <w:lang w:val="kk-KZ"/>
              </w:rPr>
              <w:t xml:space="preserve">1</w:t>
            </w:r>
            <w:r w:rsidR="00332C58">
              <w:rPr>
                <w:lang w:val="kk-KZ"/>
              </w:rPr>
              <w:t xml:space="preserve">0</w:t>
            </w:r>
            <w:r w:rsidR="00332C58" w:rsidRPr="00FC4A82">
              <w:rPr>
                <w:lang w:val="kk-KZ"/>
              </w:rPr>
            </w:r>
          </w:p>
        </w:tc>
        <w:tc>
          <w:tcPr>
            <w:textDirection w:val="lrTb"/>
            <w:vAlign w:val="center"/>
            <w:tcW w:type="dxa" w:w="3436"/>
            <w:tcBorders>
              <w:bottom w:color="000000" w:space="0" w:val="single" w:sz="4"/>
            </w:tcBorders>
          </w:tcPr>
          <w:p w:rsidP="00332C58">
            <w:pPr>
              <w:pStyle w:val="179"/>
              <w:rPr>
                <w:sz w:val="24"/>
                <w:szCs w:val="24"/>
                <w:lang w:val="kk-KZ"/>
                <w:rFonts w:hAnsi="Times New Roman" w:ascii="Times New Roman"/>
                <w:color w:val="00000a"/>
              </w:rPr>
              <w:ind w:left="0"/>
              <w:spacing w:after="0" w:line="240" w:lineRule="auto"/>
            </w:pPr>
            <w:r w:rsidR="00332C58" w:rsidRPr="00E96ACB">
              <w:rPr>
                <w:sz w:val="24"/>
                <w:szCs w:val="24"/>
                <w:rFonts w:hAnsi="Times New Roman" w:ascii="Times New Roman"/>
              </w:rPr>
              <w:t xml:space="preserve">Молекуля</w:t>
            </w:r>
            <w:r w:rsidR="00332C58" w:rsidRPr="00E96ACB">
              <w:rPr>
                <w:sz w:val="24"/>
                <w:szCs w:val="24"/>
                <w:rFonts w:hAnsi="Times New Roman" w:ascii="Times New Roman"/>
              </w:rPr>
              <w:t xml:space="preserve">рно-гене</w:t>
            </w:r>
            <w:r w:rsidR="00332C58" w:rsidRPr="00E96ACB">
              <w:rPr>
                <w:sz w:val="24"/>
                <w:szCs w:val="24"/>
                <w:rFonts w:hAnsi="Times New Roman" w:ascii="Times New Roman"/>
              </w:rPr>
              <w:t xml:space="preserve">тический  анализ  генов  качества зерна яров</w:t>
            </w:r>
            <w:r w:rsidR="00332C58" w:rsidRPr="00E96ACB">
              <w:rPr>
                <w:sz w:val="24"/>
                <w:szCs w:val="24"/>
                <w:rFonts w:hAnsi="Times New Roman" w:ascii="Times New Roman"/>
              </w:rPr>
              <w:t xml:space="preserve">ой мягкой пшеницы</w:t>
            </w:r>
            <w:r w:rsidR="00332C58" w:rsidRPr="00E96ACB">
              <w:rPr>
                <w:sz w:val="24"/>
                <w:szCs w:val="24"/>
                <w:lang w:val="kk-KZ"/>
                <w:rFonts w:hAnsi="Times New Roman" w:ascii="Times New Roman"/>
                <w:color w:val="00000a"/>
              </w:rPr>
            </w:r>
          </w:p>
        </w:tc>
        <w:tc>
          <w:tcPr>
            <w:textDirection w:val="lrTb"/>
            <w:vAlign w:val="center"/>
            <w:tcW w:type="dxa" w:w="1487"/>
            <w:tcBorders>
              <w:bottom w:color="000000" w:space="0" w:val="single" w:sz="4"/>
            </w:tcBorders>
          </w:tcPr>
          <w:p w:rsidP="00332C58">
            <w:pPr>
              <w:pStyle w:val="Normal"/>
              <w:rPr>
                <w:lang w:val="kk-KZ"/>
              </w:rPr>
              <w:jc w:val="center"/>
            </w:pPr>
            <w:r w:rsidR="00332C58" w:rsidRPr="00E96ACB">
              <w:t xml:space="preserve">печ.</w:t>
            </w:r>
            <w:r w:rsidR="00332C58" w:rsidRPr="00E96ACB">
              <w:rPr>
                <w:lang w:val="kk-KZ"/>
              </w:rPr>
            </w:r>
          </w:p>
        </w:tc>
        <w:tc>
          <w:tcPr>
            <w:textDirection w:val="lrTb"/>
            <w:vAlign w:val="center"/>
            <w:tcW w:type="dxa" w:w="4324"/>
            <w:tcBorders>
              <w:bottom w:color="000000" w:space="0" w:val="single" w:sz="4"/>
            </w:tcBorders>
          </w:tcPr>
          <w:p w:rsidP="00332C58">
            <w:pPr>
              <w:pStyle w:val="Normal"/>
              <w:rPr>
                <w:b/>
                <w:bCs/>
                <w:lang w:eastAsia="en-US" w:val="en-US"/>
                <w:rFonts w:eastAsia="Calibri"/>
              </w:rPr>
              <w:contextualSpacing/>
              <w:spacing w:lineRule="auto" w:line="259"/>
            </w:pPr>
            <w:r w:rsidR="00332C58">
              <w:rPr>
                <w:b/>
                <w:bCs/>
                <w:lang w:eastAsia="en-US" w:val="en-US"/>
                <w:rFonts w:eastAsia="Calibri"/>
              </w:rPr>
            </w:r>
          </w:p>
          <w:p w:rsidP="00332C58">
            <w:pPr>
              <w:pStyle w:val="Normal"/>
              <w:rPr>
                <w:lang w:eastAsia="en-US" w:val="en-US"/>
                <w:rFonts w:eastAsia="Calibri"/>
              </w:rPr>
              <w:contextualSpacing/>
              <w:spacing w:lineRule="auto" w:line="259"/>
            </w:pPr>
            <w:r w:rsidR="00332C58" w:rsidRPr="00E96ACB">
              <w:rPr>
                <w:b/>
                <w:bCs/>
                <w:lang w:eastAsia="en-US" w:val="en-US"/>
                <w:rFonts w:eastAsia="Calibri"/>
              </w:rPr>
              <w:t xml:space="preserve">3i: intellect, idea, innovation </w:t>
            </w:r>
            <w:r w:rsidR="00332C58" w:rsidRPr="00E96ACB">
              <w:rPr>
                <w:b/>
                <w:bCs/>
                <w:lang w:eastAsia="en-US" w:val="en-US"/>
                <w:rFonts w:eastAsia="Calibri"/>
              </w:rPr>
              <w:t xml:space="preserve">- интеллект, идея, инновация</w:t>
            </w:r>
            <w:r w:rsidR="00332C58" w:rsidRPr="00E96ACB">
              <w:rPr>
                <w:lang w:eastAsia="en-US" w:val="en-US"/>
                <w:rFonts w:eastAsia="Calibri"/>
              </w:rPr>
              <w:t xml:space="preserve"> Том 1 №</w:t>
            </w:r>
            <w:r w:rsidR="00332C58" w:rsidRPr="00E96ACB">
              <w:rPr>
                <w:lang w:eastAsia="en-US" w:val="en-US"/>
                <w:rFonts w:eastAsia="Calibri"/>
              </w:rPr>
              <w:t xml:space="preserve"> 3 (2025). С</w:t>
            </w:r>
            <w:r w:rsidR="00332C58" w:rsidRPr="00E96ACB">
              <w:rPr>
                <w:lang w:eastAsia="en-US" w:val="en-US"/>
                <w:rFonts w:eastAsia="Calibri"/>
              </w:rPr>
              <w:t xml:space="preserve"> 110-118</w:t>
            </w:r>
            <w:r w:rsidR="00332C58">
              <w:rPr>
                <w:lang w:eastAsia="en-US" w:val="en-US"/>
                <w:rFonts w:eastAsia="Calibri"/>
              </w:rPr>
            </w:r>
          </w:p>
          <w:p w:rsidP="00332C58">
            <w:pPr>
              <w:pStyle w:val="Normal"/>
              <w:rPr>
                <w:lang w:eastAsia="en-US" w:val="kk-KZ"/>
                <w:rFonts w:eastAsia="Calibri"/>
              </w:rPr>
              <w:contextualSpacing/>
              <w:spacing w:lineRule="auto" w:line="259"/>
            </w:pPr>
            <w:r w:rsidR="00332C58" w:rsidRPr="00D801DA">
              <w:rPr>
                <w:sz w:val="22"/>
                <w:szCs w:val="22"/>
                <w:lang w:val="kk-KZ"/>
              </w:rPr>
              <w:t xml:space="preserve">ISSN</w:t>
            </w:r>
            <w:r w:rsidR="00332C58" w:rsidRPr="00D801DA">
              <w:rPr>
                <w:sz w:val="22"/>
                <w:szCs w:val="22"/>
                <w:lang w:val="kk-KZ"/>
              </w:rPr>
              <w:t xml:space="preserve">:</w:t>
            </w:r>
            <w:r w:rsidR="00332C58" w:rsidRPr="00D801DA">
              <w:rPr>
                <w:sz w:val="22"/>
                <w:szCs w:val="22"/>
                <w:lang w:val="kk-KZ"/>
              </w:rPr>
              <w:t xml:space="preserve">2226-6070</w:t>
            </w:r>
            <w:r w:rsidR="00332C58" w:rsidRPr="00F46D9B">
              <w:rPr>
                <w:lang w:eastAsia="en-US" w:val="kk-KZ"/>
                <w:rFonts w:eastAsia="Calibri"/>
              </w:rPr>
            </w:r>
          </w:p>
          <w:p w:rsidP="00332C58">
            <w:pPr>
              <w:pStyle w:val="Normal"/>
              <w:rPr>
                <w:u w:val="single"/>
                <w:bCs/>
                <w:lang w:eastAsia="en-US"/>
                <w:rFonts w:eastAsia="Calibri"/>
                <w:color w:val="0563c1"/>
              </w:rPr>
              <w:contextualSpacing/>
              <w:spacing w:lineRule="auto" w:line="259"/>
            </w:pPr>
            <w:r w:rsidR="00332C58" w:rsidRPr="00E96ACB">
              <w:rPr>
                <w:lang w:eastAsia="en-US" w:val="en-US"/>
                <w:rFonts w:eastAsia="Calibri"/>
              </w:rPr>
              <w:t xml:space="preserve"> doi.org/10.52269/KGTD2531110</w:t>
            </w:r>
            <w:r w:rsidR="00332C58" w:rsidRPr="00E96ACB">
              <w:rPr>
                <w:u w:val="single"/>
                <w:bCs/>
                <w:lang w:eastAsia="en-US"/>
                <w:rFonts w:eastAsia="Calibri"/>
                <w:color w:val="0563c1"/>
              </w:rPr>
            </w:r>
          </w:p>
        </w:tc>
        <w:tc>
          <w:tcPr>
            <w:textDirection w:val="lrTb"/>
            <w:vAlign w:val="center"/>
            <w:tcW w:type="dxa" w:w="1843"/>
            <w:tcBorders>
              <w:bottom w:color="000000" w:space="0" w:val="single" w:sz="4"/>
            </w:tcBorders>
          </w:tcPr>
          <w:p w:rsidP="00332C58">
            <w:pPr>
              <w:pStyle w:val="Normal"/>
              <w:rPr>
                <w:lang w:val="kk-KZ"/>
              </w:rPr>
              <w:tabs>
                <w:tab w:pos="567" w:val="left" w:leader="none"/>
              </w:tabs>
              <w:jc w:val="center"/>
            </w:pPr>
            <w:r w:rsidR="00332C58" w:rsidRPr="00E96ACB">
              <w:rPr>
                <w:lang w:val="kk-KZ"/>
              </w:rPr>
              <w:t xml:space="preserve">8</w:t>
            </w:r>
            <w:r w:rsidR="00332C58" w:rsidRPr="00E96ACB">
              <w:rPr>
                <w:lang w:val="kk-KZ"/>
              </w:rPr>
            </w:r>
          </w:p>
        </w:tc>
        <w:tc>
          <w:tcPr>
            <w:textDirection w:val="lrTb"/>
            <w:vAlign w:val="center"/>
            <w:tcW w:type="dxa" w:w="3402"/>
            <w:tcBorders>
              <w:bottom w:color="000000" w:space="0" w:val="single" w:sz="4"/>
            </w:tcBorders>
          </w:tcPr>
          <w:p w:rsidP="00332C58">
            <w:pPr>
              <w:pStyle w:val="HtmlNormal"/>
              <w:rPr>
                <w:lang w:val="kk-KZ"/>
              </w:rPr>
              <w:tabs>
                <w:tab w:pos="3119" w:val="left" w:leader="none"/>
              </w:tabs>
              <w:suppressAutoHyphens/>
              <w:ind w:firstLine="32"/>
              <w:spacing w:afterAutospacing="0" w:beforeAutospacing="0" w:before="0" w:after="0"/>
            </w:pPr>
            <w:r w:rsidR="00332C58" w:rsidRPr="00E96ACB">
              <w:rPr>
                <w:lang w:val="kk-KZ"/>
              </w:rPr>
              <w:t xml:space="preserve">Абдуллоев Ф.М.,* Савин Т.В.,.</w:t>
            </w:r>
            <w:r w:rsidR="00332C58" w:rsidRPr="00E96ACB">
              <w:rPr>
                <w:b/>
                <w:bCs/>
                <w:lang w:val="kk-KZ"/>
              </w:rPr>
              <w:t xml:space="preserve">Зотова Л.П.,</w:t>
            </w:r>
            <w:r w:rsidR="00332C58" w:rsidRPr="00E96ACB">
              <w:rPr>
                <w:lang w:val="kk-KZ"/>
              </w:rPr>
              <w:t xml:space="preserve"> Дю</w:t>
            </w:r>
            <w:r w:rsidR="00332C58" w:rsidRPr="00E96ACB">
              <w:rPr>
                <w:lang w:val="kk-KZ"/>
              </w:rPr>
              <w:t xml:space="preserve">сиб</w:t>
            </w:r>
            <w:r w:rsidR="00332C58" w:rsidRPr="00E96ACB">
              <w:rPr>
                <w:lang w:val="kk-KZ"/>
              </w:rPr>
              <w:t xml:space="preserve">аева Э.Н.</w:t>
            </w:r>
            <w:r w:rsidR="00332C58" w:rsidRPr="00E96ACB">
              <w:rPr>
                <w:lang w:val="kk-KZ"/>
              </w:rPr>
            </w:r>
          </w:p>
        </w:tc>
      </w:tr>
      <w:tr>
        <w:tblPrEx>
          <w:tblBorders>
            <w:top w:color="000000" w:space="0" w:val="single" w:sz="4"/>
            <w:left w:color="000000" w:space="0" w:val="single" w:sz="4"/>
            <w:bottom w:color="000000" w:space="0" w:val="single" w:sz="4"/>
            <w:right w:color="000000" w:space="0" w:val="single" w:sz="4"/>
            <w:insideH w:color="000000" w:space="0" w:val="single" w:sz="4"/>
            <w:insideV w:color="000000" w:space="0" w:val="single" w:sz="4"/>
          </w:tblBorders>
        </w:tblPrEx>
        <w:trPr>
          <w:wAfter w:type="dxa" w:w="0"/>
        </w:trPr>
        <w:tc>
          <w:tcPr>
            <w:textDirection w:val="lrTb"/>
            <w:vAlign w:val="center"/>
            <w:tcW w:type="dxa" w:w="500"/>
          </w:tcPr>
          <w:p w:rsidP="00332C58">
            <w:pPr>
              <w:pStyle w:val="Normal"/>
              <w:rPr>
                <w:lang w:val="kk-KZ"/>
              </w:rPr>
              <w:tabs>
                <w:tab w:pos="567" w:val="left" w:leader="none"/>
              </w:tabs>
              <w:jc w:val="center"/>
            </w:pPr>
            <w:r w:rsidR="00332C58" w:rsidRPr="00FC4A82">
              <w:rPr>
                <w:lang w:val="kk-KZ"/>
              </w:rPr>
              <w:t xml:space="preserve">1</w:t>
            </w:r>
            <w:r w:rsidR="00332C58">
              <w:rPr>
                <w:lang w:val="kk-KZ"/>
              </w:rPr>
              <w:t xml:space="preserve">1</w:t>
            </w:r>
            <w:r w:rsidR="00332C58" w:rsidRPr="00FC4A82">
              <w:rPr>
                <w:lang w:val="kk-KZ"/>
              </w:rPr>
            </w:r>
          </w:p>
        </w:tc>
        <w:tc>
          <w:tcPr>
            <w:textDirection w:val="lrTb"/>
            <w:vAlign w:val="center"/>
            <w:tcW w:type="dxa" w:w="3436"/>
          </w:tcPr>
          <w:p w:rsidP="00332C58">
            <w:pPr>
              <w:pStyle w:val="179"/>
              <w:rPr>
                <w:sz w:val="24"/>
                <w:szCs w:val="24"/>
                <w:rFonts w:hAnsi="Times New Roman" w:ascii="Times New Roman"/>
              </w:rPr>
              <w:ind w:left="0"/>
              <w:spacing w:after="0" w:line="240" w:lineRule="auto"/>
            </w:pPr>
            <w:r w:rsidR="00332C58">
              <w:rPr>
                <w:sz w:val="24"/>
                <w:szCs w:val="24"/>
                <w:rFonts w:hAnsi="Times New Roman" w:ascii="Times New Roman"/>
              </w:rPr>
            </w:r>
          </w:p>
          <w:p w:rsidP="00332C58">
            <w:pPr>
              <w:pStyle w:val="179"/>
              <w:rPr>
                <w:sz w:val="24"/>
                <w:szCs w:val="24"/>
                <w:rFonts w:hAnsi="Times New Roman" w:ascii="Times New Roman"/>
              </w:rPr>
              <w:ind w:left="0"/>
              <w:spacing w:after="0" w:line="240" w:lineRule="auto"/>
            </w:pPr>
            <w:r w:rsidR="00332C58" w:rsidRPr="00FC4A82">
              <w:rPr>
                <w:sz w:val="24"/>
                <w:szCs w:val="24"/>
                <w:rFonts w:hAnsi="Times New Roman" w:ascii="Times New Roman"/>
              </w:rPr>
              <w:t xml:space="preserve">О</w:t>
            </w:r>
            <w:r w:rsidR="00332C58" w:rsidRPr="00FC4A82">
              <w:rPr>
                <w:sz w:val="24"/>
                <w:szCs w:val="24"/>
                <w:rFonts w:hAnsi="Times New Roman" w:ascii="Times New Roman"/>
              </w:rPr>
              <w:t xml:space="preserve">ценка количественных </w:t>
            </w:r>
            <w:r w:rsidR="00332C58" w:rsidRPr="00FC4A82">
              <w:rPr>
                <w:sz w:val="24"/>
                <w:szCs w:val="24"/>
                <w:rFonts w:hAnsi="Times New Roman" w:ascii="Times New Roman"/>
              </w:rPr>
              <w:t xml:space="preserve">признаков сортов и гибридов яровой мягкой пшеницы отечественной и зарубежной селекции</w:t>
            </w:r>
            <w:r w:rsidR="00332C58" w:rsidRPr="00FC4A82">
              <w:rPr>
                <w:sz w:val="24"/>
                <w:szCs w:val="24"/>
                <w:rFonts w:hAnsi="Times New Roman" w:ascii="Times New Roman"/>
              </w:rPr>
              <w:t xml:space="preserve"> в условиях сухостепно</w:t>
            </w:r>
            <w:r w:rsidR="00332C58" w:rsidRPr="00FC4A82">
              <w:rPr>
                <w:sz w:val="24"/>
                <w:szCs w:val="24"/>
                <w:rFonts w:hAnsi="Times New Roman" w:ascii="Times New Roman"/>
              </w:rPr>
              <w:t xml:space="preserve">й зоны в </w:t>
            </w:r>
            <w:r w:rsidR="00332C58" w:rsidRPr="00FC4A82">
              <w:rPr>
                <w:sz w:val="24"/>
                <w:szCs w:val="24"/>
                <w:rFonts w:hAnsi="Times New Roman" w:ascii="Times New Roman"/>
              </w:rPr>
              <w:t xml:space="preserve">А</w:t>
            </w:r>
            <w:r w:rsidR="00332C58" w:rsidRPr="00FC4A82">
              <w:rPr>
                <w:sz w:val="24"/>
                <w:szCs w:val="24"/>
                <w:rFonts w:hAnsi="Times New Roman" w:ascii="Times New Roman"/>
              </w:rPr>
              <w:t xml:space="preserve">кмолинской и </w:t>
            </w:r>
            <w:r w:rsidR="00332C58" w:rsidRPr="00FC4A82">
              <w:rPr>
                <w:sz w:val="24"/>
                <w:szCs w:val="24"/>
                <w:rFonts w:hAnsi="Times New Roman" w:ascii="Times New Roman"/>
              </w:rPr>
              <w:t xml:space="preserve">К</w:t>
            </w:r>
            <w:r w:rsidR="00332C58" w:rsidRPr="00FC4A82">
              <w:rPr>
                <w:sz w:val="24"/>
                <w:szCs w:val="24"/>
                <w:rFonts w:hAnsi="Times New Roman" w:ascii="Times New Roman"/>
              </w:rPr>
              <w:t xml:space="preserve">ар</w:t>
            </w:r>
            <w:r w:rsidR="00332C58" w:rsidRPr="00FC4A82">
              <w:rPr>
                <w:sz w:val="24"/>
                <w:szCs w:val="24"/>
                <w:rFonts w:hAnsi="Times New Roman" w:ascii="Times New Roman"/>
              </w:rPr>
              <w:t xml:space="preserve">агандинской областях</w:t>
            </w:r>
            <w:r w:rsidR="00332C58" w:rsidRPr="00332C58">
              <w:rPr>
                <w:sz w:val="24"/>
                <w:szCs w:val="24"/>
                <w:rFonts w:hAnsi="Times New Roman" w:ascii="Times New Roman"/>
              </w:rPr>
            </w:r>
          </w:p>
        </w:tc>
        <w:tc>
          <w:tcPr>
            <w:textDirection w:val="lrTb"/>
            <w:vAlign w:val="center"/>
            <w:tcW w:type="dxa" w:w="1487"/>
          </w:tcPr>
          <w:p w:rsidP="00332C58">
            <w:pPr>
              <w:pStyle w:val="Normal"/>
              <w:rPr>
                <w:lang w:val="kk-KZ"/>
              </w:rPr>
              <w:jc w:val="center"/>
            </w:pPr>
            <w:r w:rsidR="00332C58" w:rsidRPr="00FC4A82">
              <w:t xml:space="preserve">печ.</w:t>
            </w:r>
            <w:r w:rsidR="00332C58" w:rsidRPr="00FC4A82">
              <w:rPr>
                <w:lang w:val="kk-KZ"/>
              </w:rPr>
            </w:r>
          </w:p>
        </w:tc>
        <w:tc>
          <w:tcPr>
            <w:textDirection w:val="lrTb"/>
            <w:vAlign w:val="center"/>
            <w:tcW w:type="dxa" w:w="4324"/>
          </w:tcPr>
          <w:p w:rsidP="00332C58">
            <w:pPr>
              <w:pStyle w:val="Normal"/>
              <w:rPr>
                <w:b/>
                <w:bCs/>
                <w:lang w:eastAsia="en-US" w:val="en-US"/>
                <w:rFonts w:eastAsia="Calibri"/>
              </w:rPr>
              <w:contextualSpacing/>
              <w:spacing w:lineRule="auto" w:line="259"/>
            </w:pPr>
            <w:r w:rsidR="00332C58">
              <w:rPr>
                <w:b/>
                <w:bCs/>
                <w:lang w:eastAsia="en-US" w:val="en-US"/>
                <w:rFonts w:eastAsia="Calibri"/>
              </w:rPr>
            </w:r>
          </w:p>
          <w:p w:rsidP="00332C58">
            <w:pPr>
              <w:pStyle w:val="Normal"/>
              <w:rPr>
                <w:lang w:eastAsia="en-US" w:val="en-US"/>
                <w:rFonts w:eastAsia="Calibri"/>
              </w:rPr>
              <w:contextualSpacing/>
              <w:spacing w:lineRule="auto" w:line="259"/>
            </w:pPr>
            <w:r w:rsidR="00332C58" w:rsidRPr="003F10BC">
              <w:rPr>
                <w:b/>
                <w:bCs/>
                <w:lang w:eastAsia="en-US" w:val="en-US"/>
                <w:rFonts w:eastAsia="Calibri"/>
              </w:rPr>
              <w:t xml:space="preserve">3i: intellect, idea, innovation - интеллект, идея, иннов</w:t>
            </w:r>
            <w:r w:rsidR="00332C58" w:rsidRPr="003F10BC">
              <w:rPr>
                <w:b/>
                <w:bCs/>
                <w:lang w:eastAsia="en-US" w:val="en-US"/>
                <w:rFonts w:eastAsia="Calibri"/>
              </w:rPr>
              <w:t xml:space="preserve">ация</w:t>
            </w:r>
            <w:r w:rsidR="00332C58" w:rsidRPr="00FC4A82">
              <w:rPr>
                <w:lang w:eastAsia="en-US" w:val="en-US"/>
                <w:rFonts w:eastAsia="Calibri"/>
              </w:rPr>
              <w:t xml:space="preserve"> </w:t>
            </w:r>
            <w:r w:rsidR="00332C58" w:rsidRPr="00FC4A82">
              <w:rPr>
                <w:sz w:val="22"/>
                <w:szCs w:val="22"/>
                <w:lang w:eastAsia="en-US" w:val="en-US"/>
                <w:rFonts w:hAnsi="Calibri" w:ascii="Calibri" w:eastAsia="Calibri"/>
              </w:rPr>
              <w:fldChar w:fldCharType="begin"/>
            </w:r>
            <w:r w:rsidR="00332C58" w:rsidRPr="00FC4A82">
              <w:rPr>
                <w:sz w:val="22"/>
                <w:szCs w:val="22"/>
                <w:lang w:eastAsia="en-US" w:val="en-US"/>
                <w:rFonts w:hAnsi="Calibri" w:ascii="Calibri" w:eastAsia="Calibri"/>
              </w:rPr>
              <w:instrText xml:space="preserve"> HYPERLINK "Том%201%20№%204%20(202</w:instrText>
            </w:r>
            <w:r w:rsidR="00332C58" w:rsidRPr="00FC4A82">
              <w:rPr>
                <w:sz w:val="22"/>
                <w:szCs w:val="22"/>
                <w:lang w:eastAsia="en-US" w:val="en-US"/>
                <w:rFonts w:hAnsi="Calibri" w:ascii="Calibri" w:eastAsia="Calibri"/>
              </w:rPr>
              <w:instrText xml:space="preserve">5).%20С%20124-138%20" </w:instrText>
            </w:r>
            <w:r w:rsidR="00332C58" w:rsidRPr="00FC4A82">
              <w:rPr>
                <w:sz w:val="22"/>
                <w:szCs w:val="22"/>
                <w:lang w:eastAsia="en-US" w:val="en-US"/>
                <w:rFonts w:hAnsi="Calibri" w:ascii="Calibri" w:eastAsia="Calibri"/>
              </w:rPr>
              <w:fldChar w:fldCharType="separate"/>
            </w:r>
            <w:r w:rsidR="00332C58" w:rsidRPr="00FC4A82">
              <w:rPr>
                <w:lang w:eastAsia="en-US" w:val="en-US"/>
                <w:rFonts w:eastAsia="Calibri"/>
              </w:rPr>
              <w:t xml:space="preserve">Том 1 № 4 (2025). С 124-138 </w:t>
            </w:r>
            <w:r w:rsidR="00332C58" w:rsidRPr="00FC4A82">
              <w:rPr>
                <w:lang w:eastAsia="en-US" w:val="en-US"/>
                <w:rFonts w:eastAsia="Calibri"/>
              </w:rPr>
              <w:fldChar w:fldCharType="end"/>
            </w:r>
            <w:r w:rsidR="00332C58">
              <w:rPr>
                <w:lang w:eastAsia="en-US" w:val="en-US"/>
                <w:rFonts w:eastAsia="Calibri"/>
              </w:rPr>
            </w:r>
          </w:p>
          <w:p w:rsidP="00332C58">
            <w:pPr>
              <w:pStyle w:val="Normal"/>
              <w:rPr>
                <w:lang w:eastAsia="en-US" w:val="kk-KZ"/>
                <w:rFonts w:eastAsia="Calibri"/>
              </w:rPr>
              <w:contextualSpacing/>
              <w:spacing w:lineRule="auto" w:line="259"/>
            </w:pPr>
            <w:r w:rsidR="00332C58" w:rsidRPr="00D801DA">
              <w:rPr>
                <w:sz w:val="22"/>
                <w:szCs w:val="22"/>
                <w:lang w:val="kk-KZ"/>
              </w:rPr>
              <w:t xml:space="preserve">ISSN</w:t>
            </w:r>
            <w:r w:rsidR="00332C58" w:rsidRPr="00D801DA">
              <w:rPr>
                <w:sz w:val="22"/>
                <w:szCs w:val="22"/>
                <w:lang w:val="kk-KZ"/>
              </w:rPr>
              <w:t xml:space="preserve">:</w:t>
            </w:r>
            <w:r w:rsidR="00332C58" w:rsidRPr="00D801DA">
              <w:rPr>
                <w:sz w:val="22"/>
                <w:szCs w:val="22"/>
                <w:lang w:val="kk-KZ"/>
              </w:rPr>
              <w:t xml:space="preserve">2226-6070</w:t>
            </w:r>
            <w:r w:rsidR="00332C58" w:rsidRPr="00F46D9B">
              <w:rPr>
                <w:lang w:eastAsia="en-US" w:val="kk-KZ"/>
                <w:rFonts w:eastAsia="Calibri"/>
              </w:rPr>
            </w:r>
          </w:p>
          <w:p w:rsidP="00332C58">
            <w:pPr>
              <w:pStyle w:val="Normal"/>
              <w:rPr>
                <w:lang w:eastAsia="en-US" w:val="en-US"/>
                <w:rFonts w:eastAsia="Calibri"/>
              </w:rPr>
              <w:contextualSpacing/>
              <w:spacing w:lineRule="auto" w:line="259"/>
            </w:pPr>
            <w:r w:rsidR="00332C58" w:rsidRPr="00FC4A82">
              <w:rPr>
                <w:lang w:eastAsia="en-US" w:val="en-US"/>
                <w:rFonts w:eastAsia="Calibri"/>
              </w:rPr>
              <w:t xml:space="preserve">https://doi.org/10.52269/NTDG25</w:t>
            </w:r>
            <w:r w:rsidR="00332C58" w:rsidRPr="00FC4A82">
              <w:rPr>
                <w:lang w:eastAsia="en-US" w:val="en-US"/>
                <w:rFonts w:eastAsia="Calibri"/>
              </w:rPr>
              <w:t xml:space="preserve">41124</w:t>
            </w:r>
            <w:r w:rsidR="00332C58" w:rsidRPr="00FC4A82">
              <w:rPr>
                <w:lang w:eastAsia="en-US" w:val="en-US"/>
                <w:rFonts w:eastAsia="Calibri"/>
              </w:rPr>
            </w:r>
          </w:p>
          <w:p w:rsidP="00332C58">
            <w:pPr>
              <w:pStyle w:val="UserStyle_2"/>
              <w:rPr>
                <w:sz w:val="24"/>
                <w:szCs w:val="24"/>
                <w:lang w:val="kk-KZ"/>
                <w:rFonts w:cs="Times New Roman" w:ascii="Times New Roman" w:hAnsi="Times New Roman"/>
              </w:rPr>
              <w:ind w:hanging="7"/>
              <w:spacing w:beforeAutospacing="0" w:after="0" w:before="0" w:line="240" w:lineRule="auto"/>
            </w:pPr>
            <w:r w:rsidR="00332C58">
              <w:rPr>
                <w:sz w:val="24"/>
                <w:szCs w:val="24"/>
                <w:lang w:val="kk-KZ"/>
                <w:rFonts w:cs="Times New Roman" w:ascii="Times New Roman" w:hAnsi="Times New Roman"/>
              </w:rPr>
            </w:r>
          </w:p>
          <w:p w:rsidP="00332C58">
            <w:pPr>
              <w:pStyle w:val="UserStyle_2"/>
              <w:rPr>
                <w:sz w:val="24"/>
                <w:szCs w:val="24"/>
                <w:lang w:val="kk-KZ"/>
                <w:rFonts w:cs="Times New Roman" w:ascii="Times New Roman" w:hAnsi="Times New Roman"/>
              </w:rPr>
              <w:ind w:hanging="7"/>
              <w:spacing w:beforeAutospacing="0" w:after="0" w:before="0" w:line="240" w:lineRule="auto"/>
            </w:pPr>
            <w:r w:rsidR="00332C58">
              <w:rPr>
                <w:sz w:val="24"/>
                <w:szCs w:val="24"/>
                <w:lang w:val="kk-KZ"/>
                <w:rFonts w:cs="Times New Roman" w:ascii="Times New Roman" w:hAnsi="Times New Roman"/>
              </w:rPr>
            </w:r>
          </w:p>
          <w:p w:rsidP="00332C58">
            <w:pPr>
              <w:pStyle w:val="UserStyle_2"/>
              <w:rPr>
                <w:sz w:val="24"/>
                <w:szCs w:val="24"/>
                <w:lang w:val="kk-KZ"/>
                <w:rFonts w:cs="Times New Roman" w:ascii="Times New Roman" w:hAnsi="Times New Roman"/>
              </w:rPr>
              <w:ind w:hanging="7"/>
              <w:spacing w:beforeAutospacing="0" w:after="0" w:before="0" w:line="240" w:lineRule="auto"/>
            </w:pPr>
            <w:r w:rsidR="00332C58">
              <w:rPr>
                <w:sz w:val="24"/>
                <w:szCs w:val="24"/>
                <w:lang w:val="kk-KZ"/>
                <w:rFonts w:cs="Times New Roman" w:ascii="Times New Roman" w:hAnsi="Times New Roman"/>
              </w:rPr>
            </w:r>
          </w:p>
          <w:p w:rsidP="00332C58">
            <w:pPr>
              <w:pStyle w:val="UserStyle_2"/>
              <w:rPr>
                <w:sz w:val="24"/>
                <w:szCs w:val="24"/>
                <w:lang w:val="kk-KZ"/>
                <w:rFonts w:cs="Times New Roman" w:ascii="Times New Roman" w:hAnsi="Times New Roman"/>
              </w:rPr>
              <w:ind w:hanging="7"/>
              <w:spacing w:beforeAutospacing="0" w:after="0" w:before="0" w:line="240" w:lineRule="auto"/>
            </w:pPr>
            <w:r w:rsidR="00332C58">
              <w:rPr>
                <w:sz w:val="24"/>
                <w:szCs w:val="24"/>
                <w:lang w:val="kk-KZ"/>
                <w:rFonts w:cs="Times New Roman" w:ascii="Times New Roman" w:hAnsi="Times New Roman"/>
              </w:rPr>
            </w:r>
          </w:p>
          <w:p w:rsidP="00332C58">
            <w:pPr>
              <w:pStyle w:val="UserStyle_2"/>
              <w:rPr>
                <w:sz w:val="24"/>
                <w:szCs w:val="24"/>
                <w:lang w:val="kk-KZ"/>
                <w:rFonts w:cs="Times New Roman" w:ascii="Times New Roman" w:hAnsi="Times New Roman"/>
              </w:rPr>
              <w:ind w:hanging="7"/>
              <w:spacing w:beforeAutospacing="0" w:after="0" w:before="0" w:line="240" w:lineRule="auto"/>
            </w:pPr>
            <w:r w:rsidR="00332C58" w:rsidRPr="00FC4A82">
              <w:rPr>
                <w:sz w:val="24"/>
                <w:szCs w:val="24"/>
                <w:lang w:val="kk-KZ"/>
                <w:rFonts w:cs="Times New Roman" w:ascii="Times New Roman" w:hAnsi="Times New Roman"/>
              </w:rPr>
            </w:r>
          </w:p>
        </w:tc>
        <w:tc>
          <w:tcPr>
            <w:textDirection w:val="lrTb"/>
            <w:vAlign w:val="center"/>
            <w:tcW w:type="dxa" w:w="1843"/>
          </w:tcPr>
          <w:p w:rsidP="00332C58">
            <w:pPr>
              <w:pStyle w:val="Normal"/>
              <w:rPr>
                <w:lang w:val="kk-KZ"/>
              </w:rPr>
              <w:tabs>
                <w:tab w:pos="567" w:val="left" w:leader="none"/>
              </w:tabs>
              <w:jc w:val="center"/>
            </w:pPr>
            <w:r w:rsidR="00332C58" w:rsidRPr="00FC4A82">
              <w:rPr>
                <w:lang w:val="kk-KZ"/>
              </w:rPr>
              <w:t xml:space="preserve">14</w:t>
            </w:r>
            <w:r w:rsidR="00332C58" w:rsidRPr="00FC4A82">
              <w:rPr>
                <w:lang w:val="kk-KZ"/>
              </w:rPr>
            </w:r>
          </w:p>
        </w:tc>
        <w:tc>
          <w:tcPr>
            <w:textDirection w:val="lrTb"/>
            <w:vAlign w:val="center"/>
            <w:tcW w:type="dxa" w:w="3402"/>
          </w:tcPr>
          <w:p w:rsidP="00332C58">
            <w:pPr>
              <w:pStyle w:val="HtmlNormal"/>
              <w:rPr>
                <w:lang w:val="kk-KZ"/>
              </w:rPr>
              <w:tabs>
                <w:tab w:pos="3119" w:val="left" w:leader="none"/>
              </w:tabs>
              <w:suppressAutoHyphens/>
              <w:ind w:firstLine="32"/>
              <w:spacing w:afterAutospacing="0" w:beforeAutospacing="0" w:before="0" w:after="0"/>
            </w:pPr>
            <w:r w:rsidR="00332C58" w:rsidRPr="00FC4A82">
              <w:rPr>
                <w:lang w:val="kk-KZ"/>
              </w:rPr>
              <w:t xml:space="preserve">Нуралов А</w:t>
            </w:r>
            <w:r w:rsidR="00332C58" w:rsidRPr="00FC4A82">
              <w:rPr>
                <w:lang w:val="kk-KZ"/>
              </w:rPr>
              <w:t xml:space="preserve">.С., </w:t>
            </w:r>
            <w:r w:rsidR="00332C58" w:rsidRPr="000F4DF6">
              <w:rPr>
                <w:b/>
                <w:bCs/>
                <w:lang w:val="kk-KZ"/>
              </w:rPr>
              <w:t xml:space="preserve">Зотова Л.П.,</w:t>
            </w:r>
            <w:r w:rsidR="00332C58" w:rsidRPr="00FC4A82">
              <w:rPr>
                <w:lang w:val="kk-KZ"/>
              </w:rPr>
              <w:t xml:space="preserve"> Гаджимура</w:t>
            </w:r>
            <w:r w:rsidR="00332C58" w:rsidRPr="00FC4A82">
              <w:rPr>
                <w:lang w:val="kk-KZ"/>
              </w:rPr>
              <w:t xml:space="preserve">дова, А.М., Серікбай Д.A.,</w:t>
            </w:r>
            <w:r w:rsidR="00332C58" w:rsidRPr="00FC4A82">
              <w:rPr>
                <w:lang w:val="kk-KZ"/>
              </w:rPr>
            </w:r>
          </w:p>
        </w:tc>
      </w:tr>
      <w:tr>
        <w:tblPrEx>
          <w:tblBorders>
            <w:top w:color="000000" w:space="0" w:val="single" w:sz="4"/>
            <w:left w:color="000000" w:space="0" w:val="single" w:sz="4"/>
            <w:bottom w:color="000000" w:space="0" w:val="single" w:sz="4"/>
            <w:right w:color="000000" w:space="0" w:val="single" w:sz="4"/>
            <w:insideH w:color="000000" w:space="0" w:val="single" w:sz="4"/>
            <w:insideV w:color="000000" w:space="0" w:val="single" w:sz="4"/>
          </w:tblBorders>
        </w:tblPrEx>
        <w:trPr>
          <w:wAfter w:type="dxa" w:w="0"/>
        </w:trPr>
        <w:tc>
          <w:tcPr>
            <w:textDirection w:val="lrTb"/>
            <w:vAlign w:val="center"/>
            <w:tcW w:type="dxa" w:w="500"/>
          </w:tcPr>
          <w:p w:rsidP="00332C58">
            <w:pPr>
              <w:pStyle w:val="Normal"/>
              <w:rPr>
                <w:sz w:val="22"/>
                <w:szCs w:val="22"/>
                <w:lang w:val="kk-KZ"/>
              </w:rPr>
              <w:tabs>
                <w:tab w:pos="567" w:val="left" w:leader="none"/>
              </w:tabs>
              <w:jc w:val="center"/>
            </w:pPr>
            <w:r w:rsidR="00332C58" w:rsidRPr="00332C58">
              <w:rPr>
                <w:sz w:val="22"/>
                <w:szCs w:val="22"/>
              </w:rPr>
              <w:t xml:space="preserve">1</w:t>
            </w:r>
            <w:r w:rsidR="00332C58" w:rsidRPr="00332C58">
              <w:rPr>
                <w:sz w:val="22"/>
                <w:szCs w:val="22"/>
                <w:lang w:val="kk-KZ"/>
              </w:rPr>
            </w:r>
          </w:p>
        </w:tc>
        <w:tc>
          <w:tcPr>
            <w:textDirection w:val="lrTb"/>
            <w:vAlign w:val="center"/>
            <w:tcW w:type="dxa" w:w="3436"/>
          </w:tcPr>
          <w:p w:rsidP="00332C58">
            <w:pPr>
              <w:pStyle w:val="179"/>
              <w:rPr>
                <w:rFonts w:hAnsi="Times New Roman" w:ascii="Times New Roman"/>
              </w:rPr>
              <w:ind w:left="0"/>
              <w:spacing w:after="0" w:line="240" w:lineRule="auto"/>
              <w:jc w:val="center"/>
            </w:pPr>
            <w:r w:rsidR="00332C58" w:rsidRPr="00332C58">
              <w:rPr>
                <w:rFonts w:hAnsi="Times New Roman" w:ascii="Times New Roman"/>
              </w:rPr>
              <w:t xml:space="preserve">2</w:t>
            </w:r>
            <w:r w:rsidR="00332C58" w:rsidRPr="00332C58">
              <w:rPr>
                <w:rFonts w:hAnsi="Times New Roman" w:ascii="Times New Roman"/>
              </w:rPr>
            </w:r>
          </w:p>
        </w:tc>
        <w:tc>
          <w:tcPr>
            <w:textDirection w:val="lrTb"/>
            <w:vAlign w:val="center"/>
            <w:tcW w:type="dxa" w:w="1487"/>
          </w:tcPr>
          <w:p w:rsidP="00332C58">
            <w:pPr>
              <w:pStyle w:val="Normal"/>
              <w:rPr>
                <w:sz w:val="22"/>
                <w:szCs w:val="22"/>
              </w:rPr>
              <w:jc w:val="center"/>
            </w:pPr>
            <w:r w:rsidR="00332C58" w:rsidRPr="00332C58">
              <w:rPr>
                <w:sz w:val="22"/>
                <w:szCs w:val="22"/>
              </w:rPr>
              <w:t xml:space="preserve">3</w:t>
            </w:r>
            <w:r w:rsidR="00332C58" w:rsidRPr="00332C58">
              <w:rPr>
                <w:sz w:val="22"/>
                <w:szCs w:val="22"/>
              </w:rPr>
            </w:r>
          </w:p>
        </w:tc>
        <w:tc>
          <w:tcPr>
            <w:textDirection w:val="lrTb"/>
            <w:vAlign w:val="center"/>
            <w:tcW w:type="dxa" w:w="4324"/>
          </w:tcPr>
          <w:p w:rsidP="00332C58">
            <w:pPr>
              <w:pStyle w:val="Normal"/>
              <w:rPr>
                <w:b/>
                <w:sz w:val="22"/>
                <w:bCs/>
                <w:szCs w:val="22"/>
                <w:lang w:eastAsia="en-US" w:val="en-US"/>
                <w:rFonts w:eastAsia="Calibri"/>
              </w:rPr>
              <w:contextualSpacing/>
              <w:spacing w:lineRule="auto" w:line="259"/>
              <w:jc w:val="center"/>
            </w:pPr>
            <w:r w:rsidR="00332C58" w:rsidRPr="00332C58">
              <w:rPr>
                <w:sz w:val="22"/>
                <w:szCs w:val="22"/>
              </w:rPr>
              <w:t xml:space="preserve">4</w:t>
            </w:r>
            <w:r w:rsidR="00332C58" w:rsidRPr="00332C58">
              <w:rPr>
                <w:b/>
                <w:sz w:val="22"/>
                <w:bCs/>
                <w:szCs w:val="22"/>
                <w:lang w:eastAsia="en-US" w:val="en-US"/>
                <w:rFonts w:eastAsia="Calibri"/>
              </w:rPr>
            </w:r>
          </w:p>
        </w:tc>
        <w:tc>
          <w:tcPr>
            <w:textDirection w:val="lrTb"/>
            <w:vAlign w:val="center"/>
            <w:tcW w:type="dxa" w:w="1843"/>
          </w:tcPr>
          <w:p w:rsidP="00332C58">
            <w:pPr>
              <w:pStyle w:val="Normal"/>
              <w:rPr>
                <w:sz w:val="22"/>
                <w:szCs w:val="22"/>
                <w:lang w:val="kk-KZ"/>
              </w:rPr>
              <w:tabs>
                <w:tab w:pos="567" w:val="left" w:leader="none"/>
              </w:tabs>
              <w:jc w:val="center"/>
            </w:pPr>
            <w:r w:rsidR="00332C58" w:rsidRPr="00332C58">
              <w:rPr>
                <w:sz w:val="22"/>
                <w:szCs w:val="22"/>
              </w:rPr>
              <w:t xml:space="preserve">5</w:t>
            </w:r>
            <w:r w:rsidR="00332C58" w:rsidRPr="00332C58">
              <w:rPr>
                <w:sz w:val="22"/>
                <w:szCs w:val="22"/>
                <w:lang w:val="kk-KZ"/>
              </w:rPr>
            </w:r>
          </w:p>
        </w:tc>
        <w:tc>
          <w:tcPr>
            <w:textDirection w:val="lrTb"/>
            <w:vAlign w:val="center"/>
            <w:tcW w:type="dxa" w:w="3402"/>
          </w:tcPr>
          <w:p w:rsidP="00332C58">
            <w:pPr>
              <w:pStyle w:val="HtmlNormal"/>
              <w:rPr>
                <w:sz w:val="22"/>
                <w:szCs w:val="22"/>
                <w:lang w:val="kk-KZ"/>
              </w:rPr>
              <w:tabs>
                <w:tab w:pos="3119" w:val="left" w:leader="none"/>
              </w:tabs>
              <w:suppressAutoHyphens/>
              <w:ind w:firstLine="32"/>
              <w:spacing w:afterAutospacing="0" w:beforeAutospacing="0" w:before="0" w:after="0"/>
              <w:jc w:val="center"/>
            </w:pPr>
            <w:r w:rsidR="00332C58" w:rsidRPr="00332C58">
              <w:rPr>
                <w:sz w:val="22"/>
                <w:szCs w:val="22"/>
              </w:rPr>
              <w:t xml:space="preserve">6</w:t>
            </w:r>
            <w:r w:rsidR="00332C58" w:rsidRPr="00332C58">
              <w:rPr>
                <w:sz w:val="22"/>
                <w:szCs w:val="22"/>
                <w:lang w:val="kk-KZ"/>
              </w:rPr>
            </w:r>
          </w:p>
        </w:tc>
      </w:tr>
      <w:tr>
        <w:tblPrEx>
          <w:tblBorders>
            <w:top w:color="000000" w:space="0" w:val="single" w:sz="4"/>
            <w:left w:color="000000" w:space="0" w:val="single" w:sz="4"/>
            <w:bottom w:color="000000" w:space="0" w:val="single" w:sz="4"/>
            <w:right w:color="000000" w:space="0" w:val="single" w:sz="4"/>
            <w:insideH w:color="000000" w:space="0" w:val="single" w:sz="4"/>
            <w:insideV w:color="000000" w:space="0" w:val="single" w:sz="4"/>
          </w:tblBorders>
        </w:tblPrEx>
        <w:trPr>
          <w:wAfter w:type="dxa" w:w="0"/>
          <w:trHeight w:hRule="atLeast" w:val="1187"/>
        </w:trPr>
        <w:tc>
          <w:tcPr>
            <w:textDirection w:val="lrTb"/>
            <w:vAlign w:val="center"/>
            <w:tcW w:type="dxa" w:w="14992"/>
            <w:gridSpan w:val="6"/>
          </w:tcPr>
          <w:p w:rsidP="00332C58">
            <w:pPr>
              <w:pStyle w:val="HtmlNormal"/>
              <w:rPr>
                <w:b/>
                <w:bCs/>
              </w:rPr>
              <w:tabs>
                <w:tab w:pos="3119" w:val="left" w:leader="none"/>
              </w:tabs>
              <w:suppressAutoHyphens/>
              <w:ind w:firstLine="32"/>
              <w:spacing w:afterAutospacing="0" w:beforeAutospacing="0" w:before="0" w:after="0"/>
            </w:pPr>
            <w:r w:rsidR="00332C58" w:rsidRPr="00FC4A82">
              <w:rPr>
                <w:b/>
                <w:bCs/>
              </w:rPr>
              <w:t xml:space="preserve">Публикации в</w:t>
            </w:r>
            <w:r w:rsidR="00332C58" w:rsidRPr="00FC4A82">
              <w:rPr>
                <w:b/>
                <w:bCs/>
              </w:rPr>
              <w:t xml:space="preserve"> </w:t>
            </w:r>
            <w:r w:rsidR="00332C58" w:rsidRPr="00FC4A82">
              <w:rPr>
                <w:b/>
                <w:bCs/>
              </w:rPr>
              <w:t xml:space="preserve">международны</w:t>
            </w:r>
            <w:r w:rsidR="00332C58" w:rsidRPr="00FC4A82">
              <w:rPr>
                <w:b/>
                <w:bCs/>
              </w:rPr>
              <w:t xml:space="preserve">х</w:t>
            </w:r>
            <w:r w:rsidR="00332C58" w:rsidRPr="00FC4A82">
              <w:rPr>
                <w:b/>
                <w:bCs/>
              </w:rPr>
              <w:t xml:space="preserve"> рецензируемы</w:t>
            </w:r>
            <w:r w:rsidR="00332C58" w:rsidRPr="00FC4A82">
              <w:rPr>
                <w:b/>
                <w:bCs/>
              </w:rPr>
              <w:t xml:space="preserve">х</w:t>
            </w:r>
            <w:r w:rsidR="00332C58" w:rsidRPr="00FC4A82">
              <w:rPr>
                <w:b/>
                <w:bCs/>
              </w:rPr>
              <w:t xml:space="preserve"> научны</w:t>
            </w:r>
            <w:r w:rsidR="00332C58" w:rsidRPr="00FC4A82">
              <w:rPr>
                <w:b/>
                <w:bCs/>
              </w:rPr>
              <w:t xml:space="preserve">х </w:t>
            </w:r>
            <w:r w:rsidR="00332C58" w:rsidRPr="00FC4A82">
              <w:rPr>
                <w:b/>
                <w:bCs/>
              </w:rPr>
              <w:t xml:space="preserve">журнала</w:t>
            </w:r>
            <w:r w:rsidR="00332C58" w:rsidRPr="00FC4A82">
              <w:rPr>
                <w:b/>
                <w:bCs/>
              </w:rPr>
              <w:t xml:space="preserve">х</w:t>
            </w:r>
            <w:r w:rsidR="00332C58" w:rsidRPr="00FC4A82">
              <w:rPr>
                <w:b/>
                <w:bCs/>
              </w:rPr>
              <w:t xml:space="preserve">, </w:t>
            </w:r>
            <w:r w:rsidR="00332C58" w:rsidRPr="00FC4A82">
              <w:rPr>
                <w:b/>
                <w:bCs/>
              </w:rPr>
              <w:t xml:space="preserve">вх</w:t>
            </w:r>
            <w:r w:rsidR="00332C58" w:rsidRPr="00FC4A82">
              <w:rPr>
                <w:b/>
                <w:bCs/>
              </w:rPr>
              <w:t xml:space="preserve">одящи</w:t>
            </w:r>
            <w:r w:rsidR="00332C58" w:rsidRPr="00FC4A82">
              <w:rPr>
                <w:b/>
                <w:bCs/>
              </w:rPr>
              <w:t xml:space="preserve">х</w:t>
            </w:r>
            <w:r w:rsidR="00332C58" w:rsidRPr="00FC4A82">
              <w:rPr>
                <w:b/>
                <w:bCs/>
              </w:rPr>
              <w:t xml:space="preserve"> в 1, 2 и 3 квартиль по данным Journal Citatio</w:t>
            </w:r>
            <w:r w:rsidR="00332C58" w:rsidRPr="00FC4A82">
              <w:rPr>
                <w:b/>
                <w:bCs/>
              </w:rPr>
              <w:t xml:space="preserve">n Reports</w:t>
            </w:r>
            <w:r w:rsidR="00332C58" w:rsidRPr="00FC4A82">
              <w:rPr>
                <w:b/>
                <w:bCs/>
              </w:rPr>
              <w:t xml:space="preserve"> </w:t>
            </w:r>
            <w:r w:rsidR="00332C58" w:rsidRPr="00FC4A82">
              <w:rPr>
                <w:b/>
                <w:bCs/>
              </w:rPr>
              <w:t xml:space="preserve">или имеющие</w:t>
            </w:r>
            <w:r w:rsidR="00332C58" w:rsidRPr="00FC4A82">
              <w:rPr>
                <w:b/>
                <w:bCs/>
              </w:rPr>
              <w:t xml:space="preserve"> в базе дан</w:t>
            </w:r>
            <w:r w:rsidR="00332C58" w:rsidRPr="00FC4A82">
              <w:rPr>
                <w:b/>
                <w:bCs/>
              </w:rPr>
              <w:t xml:space="preserve">ных Scopus </w:t>
            </w:r>
            <w:r w:rsidR="00332C58" w:rsidRPr="00FC4A82">
              <w:rPr>
                <w:b/>
                <w:bCs/>
              </w:rPr>
              <w:t xml:space="preserve">показатель процентиль по CiteScore </w:t>
            </w:r>
            <w:r w:rsidR="00332C58" w:rsidRPr="00FC4A82">
              <w:rPr>
                <w:b/>
                <w:bCs/>
              </w:rPr>
              <w:t xml:space="preserve">не менее 35</w:t>
            </w:r>
            <w:r w:rsidR="00332C58" w:rsidRPr="00FC4A82">
              <w:t xml:space="preserve"> </w:t>
            </w:r>
            <w:r w:rsidR="00332C58" w:rsidRPr="00FC4A82">
              <w:rPr>
                <w:b/>
                <w:bCs/>
              </w:rPr>
              <w:t xml:space="preserve">по научной области, соответствующей специальности претендента, где претендент я</w:t>
            </w:r>
            <w:r w:rsidR="00332C58" w:rsidRPr="00FC4A82">
              <w:rPr>
                <w:b/>
                <w:bCs/>
              </w:rPr>
              <w:t xml:space="preserve">вляется </w:t>
            </w:r>
            <w:r w:rsidR="00332C58" w:rsidRPr="00FC4A82">
              <w:rPr>
                <w:b/>
                <w:bCs/>
              </w:rPr>
              <w:t xml:space="preserve">первым автором или автором для корреспонденции.</w:t>
            </w:r>
            <w:r w:rsidR="00332C58" w:rsidRPr="00FC4A82">
              <w:rPr>
                <w:b/>
                <w:bCs/>
              </w:rPr>
            </w:r>
          </w:p>
        </w:tc>
      </w:tr>
      <w:tr>
        <w:tblPrEx>
          <w:tblBorders>
            <w:top w:color="000000" w:space="0" w:val="single" w:sz="4"/>
            <w:left w:color="000000" w:space="0" w:val="single" w:sz="4"/>
            <w:bottom w:color="000000" w:space="0" w:val="single" w:sz="4"/>
            <w:right w:color="000000" w:space="0" w:val="single" w:sz="4"/>
            <w:insideH w:color="000000" w:space="0" w:val="single" w:sz="4"/>
            <w:insideV w:color="000000" w:space="0" w:val="single" w:sz="4"/>
          </w:tblBorders>
        </w:tblPrEx>
        <w:trPr>
          <w:wAfter w:type="dxa" w:w="0"/>
          <w:trHeight w:hRule="atLeast" w:val="2821"/>
        </w:trPr>
        <w:tc>
          <w:tcPr>
            <w:textDirection w:val="lrTb"/>
            <w:vAlign w:val="center"/>
            <w:tcW w:type="dxa" w:w="500"/>
            <w:tcBorders>
              <w:bottom w:color="000000" w:space="0" w:val="single" w:sz="4"/>
            </w:tcBorders>
          </w:tcPr>
          <w:p w:rsidP="00332C58">
            <w:pPr>
              <w:pStyle w:val="Normal"/>
              <w:rPr>
                <w:highlight w:val="yellow"/>
                <w:lang w:val="kk-KZ"/>
              </w:rPr>
              <w:tabs>
                <w:tab w:pos="567" w:val="left" w:leader="none"/>
              </w:tabs>
              <w:jc w:val="center"/>
            </w:pPr>
            <w:r w:rsidR="00332C58" w:rsidRPr="00E96ACB">
              <w:rPr>
                <w:lang w:val="kk-KZ"/>
              </w:rPr>
              <w:t xml:space="preserve">1</w:t>
            </w:r>
            <w:r w:rsidR="00332C58">
              <w:rPr>
                <w:lang w:val="kk-KZ"/>
              </w:rPr>
              <w:t xml:space="preserve">2</w:t>
            </w:r>
            <w:r w:rsidR="00332C58" w:rsidRPr="00B22940">
              <w:rPr>
                <w:highlight w:val="yellow"/>
                <w:lang w:val="kk-KZ"/>
              </w:rPr>
            </w:r>
          </w:p>
        </w:tc>
        <w:tc>
          <w:tcPr>
            <w:textDirection w:val="lrTb"/>
            <w:vAlign w:val="center"/>
            <w:tcW w:type="dxa" w:w="3436"/>
            <w:tcBorders>
              <w:bottom w:color="000000" w:space="0" w:val="single" w:sz="4"/>
            </w:tcBorders>
          </w:tcPr>
          <w:p w:rsidP="00332C58">
            <w:pPr>
              <w:pStyle w:val="179"/>
              <w:rPr>
                <w:sz w:val="24"/>
                <w:szCs w:val="24"/>
                <w:lang w:val="en-US"/>
                <w:rFonts w:hAnsi="Times New Roman" w:ascii="Times New Roman"/>
              </w:rPr>
              <w:ind w:left="0"/>
              <w:spacing w:after="0" w:line="240" w:lineRule="auto"/>
            </w:pPr>
            <w:r w:rsidR="00332C58" w:rsidRPr="00E96ACB">
              <w:rPr>
                <w:sz w:val="24"/>
                <w:szCs w:val="24"/>
                <w:lang w:val="en-US"/>
                <w:rFonts w:hAnsi="Times New Roman" w:ascii="Times New Roman"/>
              </w:rPr>
              <w:t xml:space="preserve">TaDrAp1 and TaDrAp2, Partner</w:t>
            </w:r>
            <w:r w:rsidR="00332C58" w:rsidRPr="00E96ACB">
              <w:rPr>
                <w:sz w:val="24"/>
                <w:szCs w:val="24"/>
                <w:lang w:val="en-US"/>
                <w:rFonts w:hAnsi="Times New Roman" w:ascii="Times New Roman"/>
              </w:rPr>
              <w:t xml:space="preserve"> Genes of</w:t>
            </w:r>
            <w:r w:rsidR="00332C58" w:rsidRPr="00E96ACB">
              <w:rPr>
                <w:sz w:val="24"/>
                <w:szCs w:val="24"/>
                <w:lang w:val="en-US"/>
                <w:rFonts w:hAnsi="Times New Roman" w:ascii="Times New Roman"/>
              </w:rPr>
              <w:t xml:space="preserve"> a Transcrip</w:t>
            </w:r>
            <w:r w:rsidR="00332C58" w:rsidRPr="00E96ACB">
              <w:rPr>
                <w:sz w:val="24"/>
                <w:szCs w:val="24"/>
                <w:lang w:val="en-US"/>
                <w:rFonts w:hAnsi="Times New Roman" w:ascii="Times New Roman"/>
              </w:rPr>
              <w:t xml:space="preserve">tion Repressor, Coordinate Plant Development a</w:t>
            </w:r>
            <w:r w:rsidR="00332C58" w:rsidRPr="00E96ACB">
              <w:rPr>
                <w:sz w:val="24"/>
                <w:szCs w:val="24"/>
                <w:lang w:val="en-US"/>
                <w:rFonts w:hAnsi="Times New Roman" w:ascii="Times New Roman"/>
              </w:rPr>
              <w:t xml:space="preserve">nd Drought Tolerance in Spelt and Bread Wheat</w:t>
            </w:r>
            <w:r w:rsidR="00332C58" w:rsidRPr="00E96ACB">
              <w:rPr>
                <w:sz w:val="24"/>
                <w:szCs w:val="24"/>
                <w:lang w:val="en-US"/>
                <w:rFonts w:hAnsi="Times New Roman" w:ascii="Times New Roman"/>
              </w:rPr>
            </w:r>
          </w:p>
        </w:tc>
        <w:tc>
          <w:tcPr>
            <w:textDirection w:val="lrTb"/>
            <w:vAlign w:val="center"/>
            <w:tcW w:type="dxa" w:w="1487"/>
            <w:tcBorders>
              <w:bottom w:color="000000" w:space="0" w:val="single" w:sz="4"/>
            </w:tcBorders>
          </w:tcPr>
          <w:p w:rsidP="00332C58">
            <w:pPr>
              <w:pStyle w:val="Normal"/>
              <w:rPr>
                <w:lang w:val="en-US"/>
              </w:rPr>
              <w:jc w:val="center"/>
            </w:pPr>
            <w:r w:rsidR="00332C58" w:rsidRPr="00E96ACB">
              <w:rPr>
                <w:lang w:val="en-US"/>
              </w:rPr>
              <w:t xml:space="preserve">печ.</w:t>
            </w:r>
            <w:r w:rsidR="00332C58" w:rsidRPr="00E96ACB">
              <w:rPr>
                <w:lang w:val="en-US"/>
              </w:rPr>
            </w:r>
          </w:p>
        </w:tc>
        <w:tc>
          <w:tcPr>
            <w:textDirection w:val="lrTb"/>
            <w:vAlign w:val="center"/>
            <w:tcW w:type="dxa" w:w="4324"/>
            <w:tcBorders>
              <w:bottom w:color="000000" w:space="0" w:val="single" w:sz="4"/>
            </w:tcBorders>
          </w:tcPr>
          <w:p w:rsidP="00332C58">
            <w:pPr>
              <w:pStyle w:val="179"/>
              <w:rPr>
                <w:sz w:val="24"/>
                <w:szCs w:val="24"/>
                <w:lang w:eastAsia="en-US" w:val="en-US"/>
                <w:rFonts w:hAnsi="Times New Roman" w:ascii="Times New Roman" w:eastAsia="Calibri"/>
              </w:rPr>
              <w:autoSpaceDE w:val="off"/>
              <w:autoSpaceDN w:val="off"/>
              <w:ind w:left="0"/>
              <w:spacing w:after="0" w:line="240" w:lineRule="auto"/>
              <w:jc w:val="both"/>
              <w:pBdr>
                <w:bottom w:color="ffffff" w:space="31" w:val="single" w:sz="4"/>
              </w:pBdr>
            </w:pPr>
            <w:r w:rsidR="00332C58" w:rsidRPr="00E96ACB">
              <w:rPr>
                <w:b/>
                <w:sz w:val="24"/>
                <w:bCs/>
                <w:szCs w:val="24"/>
                <w:lang w:eastAsia="en-US" w:val="en-US"/>
                <w:rFonts w:hAnsi="Times New Roman" w:ascii="Times New Roman" w:eastAsia="Calibri"/>
              </w:rPr>
              <w:t xml:space="preserve">International Journal of Molecula</w:t>
            </w:r>
            <w:r w:rsidR="00332C58" w:rsidRPr="00E96ACB">
              <w:rPr>
                <w:b/>
                <w:sz w:val="24"/>
                <w:bCs/>
                <w:szCs w:val="24"/>
                <w:lang w:eastAsia="en-US" w:val="en-US"/>
                <w:rFonts w:hAnsi="Times New Roman" w:ascii="Times New Roman" w:eastAsia="Calibri"/>
              </w:rPr>
              <w:t xml:space="preserve">r Sciences</w:t>
            </w:r>
            <w:r w:rsidR="00332C58" w:rsidRPr="00E96ACB">
              <w:rPr>
                <w:sz w:val="24"/>
                <w:szCs w:val="24"/>
                <w:lang w:eastAsia="en-US" w:val="en-US"/>
                <w:rFonts w:hAnsi="Times New Roman" w:ascii="Times New Roman" w:eastAsia="Calibri"/>
              </w:rPr>
              <w:t xml:space="preserve">,</w:t>
            </w:r>
            <w:r w:rsidR="00332C58" w:rsidRPr="00E96ACB">
              <w:rPr>
                <w:sz w:val="24"/>
                <w:szCs w:val="24"/>
                <w:lang w:eastAsia="en-US" w:val="en-US"/>
                <w:rFonts w:hAnsi="Times New Roman" w:ascii="Times New Roman" w:eastAsia="Calibri"/>
              </w:rPr>
              <w:t xml:space="preserve"> </w:t>
            </w:r>
            <w:r w:rsidR="00332C58" w:rsidRPr="00E96ACB">
              <w:rPr>
                <w:sz w:val="24"/>
                <w:szCs w:val="24"/>
                <w:lang w:eastAsia="en-US" w:val="en-US"/>
                <w:rFonts w:hAnsi="Times New Roman" w:ascii="Times New Roman" w:eastAsia="Calibri"/>
              </w:rPr>
              <w:t xml:space="preserve">2020</w:t>
            </w:r>
            <w:r w:rsidR="00332C58" w:rsidRPr="00E96ACB">
              <w:rPr>
                <w:sz w:val="24"/>
                <w:szCs w:val="24"/>
                <w:lang w:eastAsia="en-US" w:val="en-US"/>
                <w:rFonts w:hAnsi="Times New Roman" w:ascii="Times New Roman" w:eastAsia="Calibri"/>
              </w:rPr>
              <w:t xml:space="preserve">,</w:t>
            </w:r>
            <w:r w:rsidR="00332C58" w:rsidRPr="00E96ACB">
              <w:rPr>
                <w:sz w:val="24"/>
                <w:szCs w:val="24"/>
                <w:lang w:eastAsia="en-US" w:val="en-US"/>
                <w:rFonts w:hAnsi="Times New Roman" w:ascii="Times New Roman" w:eastAsia="Calibri"/>
              </w:rPr>
              <w:t xml:space="preserve"> 21(21), 8296.</w:t>
            </w:r>
            <w:r w:rsidR="00332C58">
              <w:rPr>
                <w:sz w:val="24"/>
                <w:szCs w:val="24"/>
                <w:lang w:eastAsia="en-US" w:val="en-US"/>
                <w:rFonts w:hAnsi="Times New Roman" w:ascii="Times New Roman" w:eastAsia="Calibri"/>
              </w:rPr>
            </w:r>
          </w:p>
          <w:p w:rsidP="00332C58">
            <w:pPr>
              <w:pStyle w:val="179"/>
              <w:rPr>
                <w:sz w:val="24"/>
                <w:szCs w:val="24"/>
                <w:lang w:eastAsia="en-US" w:val="en-US"/>
                <w:rFonts w:hAnsi="Times New Roman" w:ascii="Times New Roman" w:eastAsia="Calibri"/>
              </w:rPr>
              <w:autoSpaceDE w:val="off"/>
              <w:autoSpaceDN w:val="off"/>
              <w:ind w:left="0"/>
              <w:spacing w:after="0" w:line="240" w:lineRule="auto"/>
              <w:jc w:val="both"/>
              <w:pBdr>
                <w:bottom w:color="ffffff" w:space="31" w:val="single" w:sz="4"/>
              </w:pBdr>
            </w:pPr>
            <w:r w:rsidR="00332C58" w:rsidRPr="001C5D9F">
              <w:rPr>
                <w:lang w:val="en-US"/>
                <w:rFonts w:hAnsi="Times New Roman" w:ascii="Times New Roman"/>
              </w:rPr>
              <w:t xml:space="preserve">eISSN</w:t>
            </w:r>
            <w:r w:rsidR="00332C58" w:rsidRPr="001C5D9F">
              <w:rPr>
                <w:lang w:val="en-US"/>
                <w:rFonts w:hAnsi="Times New Roman" w:ascii="Times New Roman"/>
              </w:rPr>
              <w:t xml:space="preserve">:</w:t>
            </w:r>
            <w:r w:rsidR="00332C58" w:rsidRPr="00D80465">
              <w:rPr>
                <w:rFonts w:hAnsi="Times New Roman" w:ascii="Times New Roman"/>
              </w:rPr>
              <w:t xml:space="preserve"> </w:t>
            </w:r>
            <w:r w:rsidR="00332C58" w:rsidRPr="001C5D9F">
              <w:rPr>
                <w:lang w:val="en-US"/>
                <w:rFonts w:hAnsi="Times New Roman" w:ascii="Times New Roman"/>
              </w:rPr>
              <w:t xml:space="preserve">1422-</w:t>
            </w:r>
            <w:r w:rsidR="00332C58" w:rsidRPr="001C5D9F">
              <w:rPr>
                <w:lang w:val="en-US"/>
                <w:rFonts w:hAnsi="Times New Roman" w:ascii="Times New Roman"/>
              </w:rPr>
              <w:t xml:space="preserve">0067</w:t>
            </w:r>
            <w:r w:rsidR="00332C58" w:rsidRPr="00D61411">
              <w:rPr>
                <w:sz w:val="24"/>
                <w:szCs w:val="24"/>
                <w:lang w:eastAsia="en-US" w:val="en-US"/>
                <w:rFonts w:hAnsi="Times New Roman" w:ascii="Times New Roman" w:eastAsia="Calibri"/>
              </w:rPr>
            </w:r>
          </w:p>
          <w:p w:rsidP="00332C58">
            <w:pPr>
              <w:pStyle w:val="179"/>
              <w:rPr>
                <w:sz w:val="24"/>
                <w:szCs w:val="24"/>
                <w:lang w:eastAsia="en-US" w:val="en-US"/>
                <w:rFonts w:hAnsi="Times New Roman" w:ascii="Times New Roman" w:eastAsia="Calibri"/>
              </w:rPr>
              <w:autoSpaceDE w:val="off"/>
              <w:autoSpaceDN w:val="off"/>
              <w:ind w:left="0"/>
              <w:spacing w:after="0" w:line="240" w:lineRule="auto"/>
              <w:jc w:val="both"/>
              <w:pBdr>
                <w:bottom w:color="ffffff" w:space="31" w:val="single" w:sz="4"/>
              </w:pBdr>
            </w:pPr>
            <w:r w:rsidR="00332C58" w:rsidRPr="001C5D9F">
              <w:rPr>
                <w:lang w:val="en-US"/>
                <w:rFonts w:hAnsi="Times New Roman" w:ascii="Times New Roman"/>
              </w:rPr>
              <w:t xml:space="preserve">I</w:t>
            </w:r>
            <w:r w:rsidR="00332C58" w:rsidRPr="001C5D9F">
              <w:rPr>
                <w:lang w:val="en-US"/>
                <w:rFonts w:hAnsi="Times New Roman" w:ascii="Times New Roman"/>
              </w:rPr>
              <w:t xml:space="preserve">SSN</w:t>
            </w:r>
            <w:r w:rsidR="00332C58" w:rsidRPr="00D80465">
              <w:rPr>
                <w:rFonts w:hAnsi="Times New Roman" w:ascii="Times New Roman"/>
              </w:rPr>
              <w:t xml:space="preserve">: </w:t>
            </w:r>
            <w:r w:rsidR="00332C58" w:rsidRPr="001C5D9F">
              <w:rPr>
                <w:lang w:val="en-US"/>
                <w:rFonts w:hAnsi="Times New Roman" w:ascii="Times New Roman"/>
              </w:rPr>
              <w:t xml:space="preserve">16616596</w:t>
            </w:r>
            <w:r w:rsidR="00332C58">
              <w:rPr>
                <w:sz w:val="24"/>
                <w:szCs w:val="24"/>
                <w:lang w:eastAsia="en-US" w:val="en-US"/>
                <w:rFonts w:hAnsi="Times New Roman" w:ascii="Times New Roman" w:eastAsia="Calibri"/>
              </w:rPr>
            </w:r>
          </w:p>
          <w:p w:rsidP="00332C58">
            <w:pPr>
              <w:pStyle w:val="179"/>
              <w:rPr>
                <w:b/>
                <w:i/>
                <w:sz w:val="24"/>
                <w:szCs w:val="24"/>
                <w:rFonts w:hAnsi="Times New Roman" w:ascii="Times New Roman"/>
              </w:rPr>
              <w:autoSpaceDE w:val="off"/>
              <w:autoSpaceDN w:val="off"/>
              <w:ind w:left="0"/>
              <w:spacing w:after="0" w:line="240" w:lineRule="auto"/>
              <w:jc w:val="both"/>
              <w:pBdr>
                <w:bottom w:color="ffffff" w:space="31" w:val="single" w:sz="4"/>
              </w:pBdr>
            </w:pPr>
            <w:r w:rsidR="00332C58" w:rsidRPr="00E96ACB">
              <w:rPr>
                <w:sz w:val="24"/>
                <w:szCs w:val="24"/>
                <w:lang w:eastAsia="en-US" w:val="en-US"/>
                <w:rFonts w:hAnsi="Times New Roman" w:ascii="Times New Roman" w:eastAsia="Calibri"/>
              </w:rPr>
              <w:t xml:space="preserve"> </w:t>
            </w:r>
            <w:r w:rsidR="00332C58" w:rsidRPr="00E96ACB">
              <w:rPr>
                <w:lang w:eastAsia="en-US" w:val="en-US"/>
                <w:rFonts w:eastAsia="Calibri"/>
              </w:rPr>
              <w:fldChar w:fldCharType="begin"/>
            </w:r>
            <w:r w:rsidR="00332C58" w:rsidRPr="00E96ACB">
              <w:rPr>
                <w:lang w:eastAsia="en-US" w:val="en-US"/>
                <w:rFonts w:eastAsia="Calibri"/>
              </w:rPr>
              <w:instrText xml:space="preserve"> HYPERLINK "https://doi.org/10.3390/ijms21218296</w:instrText>
            </w:r>
            <w:r w:rsidR="00332C58" w:rsidRPr="00E96ACB">
              <w:rPr>
                <w:lang w:eastAsia="en-US" w:val="en-US"/>
                <w:rFonts w:eastAsia="Calibri"/>
              </w:rPr>
              <w:instrText xml:space="preserve">" </w:instrText>
            </w:r>
            <w:r w:rsidR="00332C58" w:rsidRPr="00E96ACB">
              <w:rPr>
                <w:lang w:eastAsia="en-US" w:val="en-US"/>
                <w:rFonts w:eastAsia="Calibri"/>
              </w:rPr>
              <w:fldChar w:fldCharType="separate"/>
            </w:r>
            <w:r w:rsidR="00332C58" w:rsidRPr="00E96ACB">
              <w:rPr>
                <w:u w:val="single"/>
                <w:sz w:val="24"/>
                <w:szCs w:val="24"/>
                <w:lang w:eastAsia="en-US" w:val="en-US"/>
                <w:rFonts w:hAnsi="Times New Roman" w:ascii="Times New Roman" w:eastAsia="Calibri"/>
                <w:color w:val="0563c1"/>
              </w:rPr>
              <w:t xml:space="preserve">https://doi.org/10.33</w:t>
            </w:r>
            <w:r w:rsidR="00332C58" w:rsidRPr="00E96ACB">
              <w:rPr>
                <w:u w:val="single"/>
                <w:sz w:val="24"/>
                <w:szCs w:val="24"/>
                <w:lang w:eastAsia="en-US" w:val="en-US"/>
                <w:rFonts w:hAnsi="Times New Roman" w:ascii="Times New Roman" w:eastAsia="Calibri"/>
                <w:color w:val="0563c1"/>
              </w:rPr>
              <w:t xml:space="preserve">90/ijms21</w:t>
            </w:r>
            <w:r w:rsidR="00332C58" w:rsidRPr="00E96ACB">
              <w:rPr>
                <w:u w:val="single"/>
                <w:sz w:val="24"/>
                <w:szCs w:val="24"/>
                <w:lang w:eastAsia="en-US" w:val="en-US"/>
                <w:rFonts w:hAnsi="Times New Roman" w:ascii="Times New Roman" w:eastAsia="Calibri"/>
                <w:color w:val="0563c1"/>
              </w:rPr>
              <w:t xml:space="preserve">218296</w:t>
            </w:r>
            <w:r w:rsidR="00332C58" w:rsidRPr="00E96ACB">
              <w:rPr>
                <w:u w:val="single"/>
                <w:sz w:val="24"/>
                <w:szCs w:val="24"/>
                <w:lang w:eastAsia="en-US" w:val="en-US"/>
                <w:rFonts w:hAnsi="Times New Roman" w:ascii="Times New Roman" w:eastAsia="Calibri"/>
                <w:color w:val="0563c1"/>
              </w:rPr>
              <w:fldChar w:fldCharType="end"/>
            </w:r>
            <w:r w:rsidR="00332C58" w:rsidRPr="00E96ACB">
              <w:rPr>
                <w:b/>
                <w:sz w:val="24"/>
                <w:bCs/>
                <w:szCs w:val="24"/>
                <w:lang w:eastAsia="en-US"/>
                <w:rFonts w:hAnsi="Times New Roman" w:ascii="Times New Roman" w:eastAsia="Calibri"/>
              </w:rPr>
              <w:t xml:space="preserve"> </w:t>
            </w:r>
            <w:bookmarkStart w:name="_Hlk223511547" w:id="2"/>
            <w:r w:rsidR="00332C58" w:rsidRPr="00E96ACB">
              <w:rPr>
                <w:b/>
                <w:sz w:val="24"/>
                <w:bCs/>
                <w:szCs w:val="24"/>
                <w:lang w:eastAsia="en-US" w:val="en-US"/>
                <w:rFonts w:hAnsi="Times New Roman" w:ascii="Times New Roman" w:eastAsia="Calibri"/>
              </w:rPr>
              <w:t xml:space="preserve">Q</w:t>
            </w:r>
            <w:r w:rsidR="00332C58" w:rsidRPr="00E96ACB">
              <w:rPr>
                <w:b/>
                <w:sz w:val="24"/>
                <w:bCs/>
                <w:szCs w:val="24"/>
                <w:lang w:eastAsia="en-US"/>
                <w:rFonts w:hAnsi="Times New Roman" w:ascii="Times New Roman" w:eastAsia="Calibri"/>
              </w:rPr>
              <w:t xml:space="preserve">1  </w:t>
            </w:r>
            <w:bookmarkEnd w:id="2"/>
            <w:r w:rsidR="00332C58" w:rsidRPr="00E96ACB">
              <w:rPr>
                <w:b/>
                <w:sz w:val="24"/>
                <w:bCs/>
                <w:szCs w:val="24"/>
                <w:lang w:eastAsia="en-US"/>
                <w:rFonts w:hAnsi="Times New Roman" w:ascii="Times New Roman" w:eastAsia="Calibri"/>
              </w:rPr>
              <w:t xml:space="preserve">по</w:t>
            </w:r>
            <w:r w:rsidR="00332C58" w:rsidRPr="00E96ACB">
              <w:rPr>
                <w:b/>
                <w:sz w:val="24"/>
                <w:bCs/>
                <w:szCs w:val="24"/>
                <w:lang w:eastAsia="en-US"/>
                <w:rFonts w:hAnsi="Times New Roman" w:ascii="Times New Roman" w:eastAsia="Calibri"/>
              </w:rPr>
              <w:t xml:space="preserve"> </w:t>
            </w:r>
            <w:r w:rsidR="00332C58" w:rsidRPr="00E96ACB">
              <w:rPr>
                <w:b/>
                <w:sz w:val="24"/>
                <w:bCs/>
                <w:szCs w:val="24"/>
                <w:lang w:eastAsia="en-US"/>
                <w:rFonts w:hAnsi="Times New Roman" w:ascii="Times New Roman" w:eastAsia="Calibri"/>
              </w:rPr>
              <w:t xml:space="preserve">данным</w:t>
            </w:r>
            <w:r w:rsidR="00332C58" w:rsidRPr="00E96ACB">
              <w:rPr>
                <w:b/>
                <w:sz w:val="24"/>
                <w:bCs/>
                <w:szCs w:val="24"/>
                <w:lang w:eastAsia="en-US"/>
                <w:rFonts w:hAnsi="Times New Roman" w:ascii="Times New Roman" w:eastAsia="Calibri"/>
              </w:rPr>
              <w:t xml:space="preserve"> </w:t>
            </w:r>
            <w:r w:rsidR="00332C58" w:rsidRPr="00E96ACB">
              <w:rPr>
                <w:b/>
                <w:sz w:val="24"/>
                <w:bCs/>
                <w:szCs w:val="24"/>
                <w:lang w:eastAsia="en-US" w:val="en-US"/>
                <w:rFonts w:hAnsi="Times New Roman" w:ascii="Times New Roman" w:eastAsia="Calibri"/>
              </w:rPr>
              <w:t xml:space="preserve">JCR</w:t>
            </w:r>
            <w:r w:rsidR="00332C58" w:rsidRPr="00E96ACB">
              <w:rPr>
                <w:b/>
                <w:sz w:val="24"/>
                <w:bCs/>
                <w:szCs w:val="24"/>
                <w:lang w:eastAsia="en-US" w:val="en-US"/>
                <w:rFonts w:hAnsi="Times New Roman" w:ascii="Times New Roman" w:eastAsia="Calibri"/>
              </w:rPr>
              <w:t xml:space="preserve">; </w:t>
            </w:r>
            <w:r w:rsidR="00332C58" w:rsidRPr="00E96ACB">
              <w:rPr>
                <w:b/>
                <w:sz w:val="24"/>
                <w:bCs/>
                <w:szCs w:val="24"/>
                <w:lang w:eastAsia="en-US" w:val="en-US"/>
                <w:rFonts w:hAnsi="Times New Roman" w:ascii="Times New Roman" w:eastAsia="Calibri"/>
              </w:rPr>
              <w:t xml:space="preserve">в базе данных Scopus процентиль по </w:t>
            </w:r>
            <w:r w:rsidR="00332C58" w:rsidRPr="00E96ACB">
              <w:rPr>
                <w:b/>
                <w:sz w:val="24"/>
                <w:bCs/>
                <w:szCs w:val="24"/>
                <w:lang w:eastAsia="en-US" w:val="en-US"/>
                <w:rFonts w:hAnsi="Times New Roman" w:ascii="Times New Roman" w:eastAsia="Calibri"/>
              </w:rPr>
              <w:t xml:space="preserve">CiteScore </w:t>
            </w:r>
            <w:r w:rsidR="00332C58" w:rsidRPr="00E96ACB">
              <w:rPr>
                <w:b/>
                <w:sz w:val="24"/>
                <w:bCs/>
                <w:szCs w:val="24"/>
                <w:lang w:eastAsia="en-US" w:val="en-US"/>
                <w:rFonts w:hAnsi="Times New Roman" w:ascii="Times New Roman" w:eastAsia="Calibri"/>
              </w:rPr>
              <w:t xml:space="preserve">– </w:t>
            </w:r>
            <w:r w:rsidR="00332C58" w:rsidRPr="00E96ACB">
              <w:rPr>
                <w:b/>
                <w:sz w:val="24"/>
                <w:bCs/>
                <w:szCs w:val="24"/>
                <w:lang w:eastAsia="en-US"/>
                <w:rFonts w:hAnsi="Times New Roman" w:ascii="Times New Roman" w:eastAsia="Calibri"/>
              </w:rPr>
              <w:t xml:space="preserve">79</w:t>
            </w:r>
            <w:r w:rsidR="00332C58" w:rsidRPr="00E96ACB">
              <w:rPr>
                <w:b/>
                <w:i/>
                <w:sz w:val="24"/>
                <w:szCs w:val="24"/>
                <w:rFonts w:hAnsi="Times New Roman" w:ascii="Times New Roman"/>
              </w:rPr>
            </w:r>
          </w:p>
        </w:tc>
        <w:tc>
          <w:tcPr>
            <w:textDirection w:val="lrTb"/>
            <w:vAlign w:val="center"/>
            <w:tcW w:type="dxa" w:w="1843"/>
            <w:tcBorders>
              <w:bottom w:color="000000" w:space="0" w:val="single" w:sz="4"/>
            </w:tcBorders>
          </w:tcPr>
          <w:p w:rsidP="00332C58">
            <w:pPr>
              <w:pStyle w:val="Normal"/>
              <w:rPr>
                <w:lang w:val="en-US"/>
              </w:rPr>
              <w:tabs>
                <w:tab w:pos="567" w:val="left" w:leader="none"/>
              </w:tabs>
              <w:jc w:val="center"/>
            </w:pPr>
            <w:r w:rsidR="00332C58" w:rsidRPr="00E96ACB">
              <w:rPr>
                <w:lang w:val="en-US"/>
              </w:rPr>
              <w:t xml:space="preserve">24</w:t>
            </w:r>
            <w:r w:rsidR="00332C58" w:rsidRPr="00E96ACB">
              <w:rPr>
                <w:lang w:val="en-US"/>
              </w:rPr>
            </w:r>
          </w:p>
        </w:tc>
        <w:tc>
          <w:tcPr>
            <w:textDirection w:val="lrTb"/>
            <w:vAlign w:val="center"/>
            <w:tcW w:type="dxa" w:w="3402"/>
            <w:tcBorders>
              <w:bottom w:color="000000" w:space="0" w:val="single" w:sz="4"/>
            </w:tcBorders>
          </w:tcPr>
          <w:p w:rsidP="00332C58">
            <w:pPr>
              <w:pStyle w:val="HtmlNormal"/>
              <w:rPr>
                <w:lang w:val="en-US"/>
              </w:rPr>
              <w:tabs>
                <w:tab w:pos="3119" w:val="left" w:leader="none"/>
              </w:tabs>
              <w:suppressAutoHyphens/>
              <w:ind w:firstLine="32"/>
              <w:spacing w:afterAutospacing="0" w:beforeAutospacing="0" w:before="0" w:after="0"/>
            </w:pPr>
            <w:r w:rsidR="00332C58" w:rsidRPr="00E96ACB">
              <w:rPr>
                <w:b/>
                <w:bCs/>
                <w:lang w:val="en-US"/>
              </w:rPr>
              <w:t xml:space="preserve">Zotova, L.,</w:t>
            </w:r>
            <w:r w:rsidR="00332C58" w:rsidRPr="00E96ACB">
              <w:rPr>
                <w:lang w:val="en-US"/>
              </w:rPr>
              <w:t xml:space="preserve"> Shamambaeva, N., </w:t>
            </w:r>
            <w:r w:rsidR="00332C58" w:rsidRPr="00E96ACB">
              <w:rPr>
                <w:lang w:val="en-US"/>
              </w:rPr>
              <w:t xml:space="preserve">Lethola, K., Alha</w:t>
            </w:r>
            <w:r w:rsidR="00332C58" w:rsidRPr="00E96ACB">
              <w:rPr>
                <w:lang w:val="en-US"/>
              </w:rPr>
              <w:t xml:space="preserve">rthi, B., Vavilova, V., Smolenskaya, S. E.,</w:t>
            </w:r>
            <w:r w:rsidR="00332C58" w:rsidRPr="00E96ACB">
              <w:rPr>
                <w:lang w:val="en-US"/>
              </w:rPr>
              <w:t xml:space="preserve"> Goncharov, N. P., Kurishbayev, A., Jatayev, S., Gupta</w:t>
            </w:r>
            <w:r w:rsidR="00332C58" w:rsidRPr="00E96ACB">
              <w:rPr>
                <w:lang w:val="en-US"/>
              </w:rPr>
              <w:t xml:space="preserve">, N. K., Gupta, S., Schr</w:t>
            </w:r>
            <w:r w:rsidR="00332C58" w:rsidRPr="00E96ACB">
              <w:rPr>
                <w:lang w:val="en-US"/>
              </w:rPr>
              <w:t xml:space="preserve">amm, C., </w:t>
            </w:r>
            <w:r w:rsidR="00332C58" w:rsidRPr="00E96ACB">
              <w:rPr>
                <w:lang w:val="en-US"/>
              </w:rPr>
              <w:t xml:space="preserve">Anderson, P.</w:t>
            </w:r>
            <w:r w:rsidR="00332C58" w:rsidRPr="00E96ACB">
              <w:rPr>
                <w:lang w:val="en-US"/>
              </w:rPr>
              <w:t xml:space="preserve"> A., Jenkins, C. L. D., Soole, K. L., &amp; Shavrukov, Y.</w:t>
            </w:r>
            <w:r w:rsidR="00332C58" w:rsidRPr="00E96ACB">
              <w:rPr>
                <w:lang w:val="en-US"/>
              </w:rPr>
            </w:r>
          </w:p>
        </w:tc>
      </w:tr>
      <w:tr>
        <w:tblPrEx>
          <w:tblBorders>
            <w:top w:color="000000" w:space="0" w:val="single" w:sz="4"/>
            <w:left w:color="000000" w:space="0" w:val="single" w:sz="4"/>
            <w:bottom w:color="000000" w:space="0" w:val="single" w:sz="4"/>
            <w:right w:color="000000" w:space="0" w:val="single" w:sz="4"/>
            <w:insideH w:color="000000" w:space="0" w:val="single" w:sz="4"/>
            <w:insideV w:color="000000" w:space="0" w:val="single" w:sz="4"/>
          </w:tblBorders>
        </w:tblPrEx>
        <w:trPr>
          <w:wAfter w:type="dxa" w:w="0"/>
          <w:trHeight w:hRule="atLeast" w:val="1667"/>
        </w:trPr>
        <w:tc>
          <w:tcPr>
            <w:textDirection w:val="lrTb"/>
            <w:vAlign w:val="center"/>
            <w:tcW w:type="dxa" w:w="500"/>
            <w:tcBorders>
              <w:bottom w:color="000000" w:space="0" w:val="single" w:sz="4"/>
            </w:tcBorders>
          </w:tcPr>
          <w:p w:rsidP="00332C58">
            <w:pPr>
              <w:pStyle w:val="Normal"/>
              <w:rPr>
                <w:lang w:val="kk-KZ"/>
              </w:rPr>
              <w:tabs>
                <w:tab w:pos="567" w:val="left" w:leader="none"/>
              </w:tabs>
              <w:jc w:val="center"/>
            </w:pPr>
            <w:r w:rsidR="00332C58">
              <w:rPr>
                <w:lang w:val="kk-KZ"/>
              </w:rPr>
              <w:t xml:space="preserve">13</w:t>
            </w:r>
            <w:r w:rsidR="00332C58" w:rsidRPr="00FC4A82">
              <w:rPr>
                <w:lang w:val="kk-KZ"/>
              </w:rPr>
            </w:r>
          </w:p>
        </w:tc>
        <w:tc>
          <w:tcPr>
            <w:textDirection w:val="lrTb"/>
            <w:vAlign w:val="center"/>
            <w:tcW w:type="dxa" w:w="3436"/>
            <w:tcBorders>
              <w:bottom w:color="000000" w:space="0" w:val="single" w:sz="4"/>
            </w:tcBorders>
          </w:tcPr>
          <w:p w:rsidP="00332C58">
            <w:pPr>
              <w:pStyle w:val="179"/>
              <w:rPr>
                <w:lang w:val="en-US"/>
              </w:rPr>
              <w:ind w:left="0"/>
              <w:spacing w:after="0" w:line="240" w:lineRule="auto"/>
            </w:pPr>
            <w:r w:rsidR="00332C58" w:rsidRPr="00E96ACB">
              <w:rPr>
                <w:sz w:val="24"/>
                <w:szCs w:val="24"/>
                <w:lang w:val="en-US"/>
                <w:rFonts w:hAnsi="Times New Roman" w:ascii="Times New Roman"/>
              </w:rPr>
              <w:t xml:space="preserve">Effectiveness of the influence of Sr and Lr genes on the</w:t>
            </w:r>
            <w:r w:rsidR="00332C58" w:rsidRPr="00E96ACB">
              <w:rPr>
                <w:sz w:val="24"/>
                <w:szCs w:val="24"/>
                <w:lang w:val="en-US"/>
                <w:rFonts w:hAnsi="Times New Roman" w:ascii="Times New Roman"/>
              </w:rPr>
              <w:t xml:space="preserve"> field resistance of wheat to stem and leaf rust</w:t>
            </w:r>
            <w:r w:rsidR="00332C58" w:rsidRPr="00E96ACB">
              <w:rPr>
                <w:sz w:val="24"/>
                <w:szCs w:val="24"/>
                <w:lang w:val="en-US"/>
                <w:rFonts w:hAnsi="Times New Roman" w:ascii="Times New Roman"/>
              </w:rPr>
            </w:r>
          </w:p>
        </w:tc>
        <w:tc>
          <w:tcPr>
            <w:textDirection w:val="lrTb"/>
            <w:vAlign w:val="center"/>
            <w:tcW w:type="dxa" w:w="1487"/>
            <w:tcBorders>
              <w:bottom w:color="000000" w:space="0" w:val="single" w:sz="4"/>
            </w:tcBorders>
          </w:tcPr>
          <w:p w:rsidP="00332C58">
            <w:pPr>
              <w:pStyle w:val="Normal"/>
              <w:rPr>
                <w:lang w:val="en-US"/>
              </w:rPr>
              <w:jc w:val="center"/>
            </w:pPr>
            <w:r w:rsidR="00332C58" w:rsidRPr="00E96ACB">
              <w:rPr>
                <w:lang w:val="en-US"/>
              </w:rPr>
              <w:t xml:space="preserve">печ.</w:t>
            </w:r>
            <w:r w:rsidR="00332C58" w:rsidRPr="00E96ACB">
              <w:rPr>
                <w:lang w:val="en-US"/>
              </w:rPr>
            </w:r>
          </w:p>
        </w:tc>
        <w:tc>
          <w:tcPr>
            <w:textDirection w:val="lrTb"/>
            <w:vAlign w:val="center"/>
            <w:tcW w:type="dxa" w:w="4324"/>
            <w:tcBorders>
              <w:bottom w:color="000000" w:space="0" w:val="single" w:sz="4"/>
            </w:tcBorders>
          </w:tcPr>
          <w:p w:rsidP="00332C58">
            <w:pPr>
              <w:pStyle w:val="Normal"/>
              <w:rPr>
                <w:b/>
                <w:bCs/>
                <w:lang w:eastAsia="en-US" w:val="en-US"/>
                <w:rFonts w:eastAsia="Calibri"/>
              </w:rPr>
              <w:contextualSpacing/>
            </w:pPr>
            <w:r w:rsidR="00332C58">
              <w:rPr>
                <w:b/>
                <w:bCs/>
                <w:lang w:eastAsia="en-US" w:val="en-US"/>
                <w:rFonts w:eastAsia="Calibri"/>
              </w:rPr>
            </w:r>
          </w:p>
          <w:p w:rsidP="00332C58">
            <w:pPr>
              <w:pStyle w:val="Normal"/>
              <w:rPr>
                <w:lang w:eastAsia="en-US" w:val="en-US"/>
                <w:rFonts w:eastAsia="Calibri"/>
              </w:rPr>
              <w:contextualSpacing/>
            </w:pPr>
            <w:r w:rsidR="00332C58" w:rsidRPr="00E96ACB">
              <w:rPr>
                <w:b/>
                <w:bCs/>
                <w:lang w:eastAsia="en-US" w:val="en-US"/>
                <w:rFonts w:eastAsia="Calibri"/>
              </w:rPr>
              <w:t xml:space="preserve">Caspian Journal of Environmental Sciences</w:t>
            </w:r>
            <w:r w:rsidR="00332C58" w:rsidRPr="00E96ACB">
              <w:rPr>
                <w:lang w:eastAsia="en-US" w:val="en-US"/>
                <w:rFonts w:eastAsia="Calibri"/>
              </w:rPr>
              <w:t xml:space="preserve">, 2</w:t>
            </w:r>
            <w:r w:rsidR="00332C58" w:rsidRPr="00E96ACB">
              <w:rPr>
                <w:lang w:eastAsia="en-US" w:val="en-US"/>
                <w:rFonts w:eastAsia="Calibri"/>
              </w:rPr>
              <w:t xml:space="preserve">2 1 (2024): 43-51, </w:t>
            </w:r>
            <w:r w:rsidR="00332C58">
              <w:rPr>
                <w:lang w:eastAsia="en-US" w:val="en-US"/>
                <w:rFonts w:eastAsia="Calibri"/>
              </w:rPr>
            </w:r>
          </w:p>
          <w:p w:rsidP="00332C58">
            <w:pPr>
              <w:pStyle w:val="User"/>
              <w:rPr>
                <w:sz w:val="22"/>
                <w:szCs w:val="22"/>
                <w:rFonts w:hAnsi="Times New Roman" w:ascii="Times New Roman"/>
              </w:rPr>
            </w:pPr>
            <w:r w:rsidR="00332C58" w:rsidRPr="001C5D9F">
              <w:rPr>
                <w:sz w:val="22"/>
                <w:szCs w:val="22"/>
                <w:lang w:val="en-US"/>
                <w:rFonts w:hAnsi="Times New Roman" w:ascii="Times New Roman"/>
              </w:rPr>
              <w:t xml:space="preserve">ISSN</w:t>
            </w:r>
            <w:r w:rsidR="00332C58" w:rsidRPr="001C5D9F">
              <w:rPr>
                <w:sz w:val="22"/>
                <w:szCs w:val="22"/>
                <w:rFonts w:hAnsi="Times New Roman" w:ascii="Times New Roman"/>
              </w:rPr>
              <w:t xml:space="preserve">: </w:t>
            </w:r>
            <w:r w:rsidR="00332C58" w:rsidRPr="00D80465">
              <w:rPr>
                <w:sz w:val="22"/>
                <w:szCs w:val="22"/>
                <w:rFonts w:hAnsi="Times New Roman" w:ascii="Times New Roman"/>
              </w:rPr>
              <w:t xml:space="preserve">17353033</w:t>
            </w:r>
            <w:r w:rsidR="00332C58" w:rsidRPr="00D80465">
              <w:rPr>
                <w:sz w:val="22"/>
                <w:szCs w:val="22"/>
                <w:rFonts w:hAnsi="Times New Roman" w:ascii="Times New Roman"/>
              </w:rPr>
            </w:r>
          </w:p>
          <w:p w:rsidP="00332C58">
            <w:pPr>
              <w:pStyle w:val="Normal"/>
              <w:rPr>
                <w:lang w:eastAsia="en-US" w:val="en-US"/>
                <w:rFonts w:eastAsia="Calibri"/>
              </w:rPr>
              <w:contextualSpacing/>
              <w:spacing w:after="160"/>
            </w:pPr>
            <w:r w:rsidR="00332C58" w:rsidRPr="00E96ACB">
              <w:rPr>
                <w:lang w:eastAsia="en-US" w:val="en-US"/>
                <w:rFonts w:eastAsia="Calibri"/>
              </w:rPr>
              <w:t xml:space="preserve">d</w:t>
            </w:r>
            <w:r w:rsidR="00332C58" w:rsidRPr="00E96ACB">
              <w:rPr>
                <w:lang w:eastAsia="en-US" w:val="en-US"/>
                <w:rFonts w:eastAsia="Calibri"/>
              </w:rPr>
              <w:t xml:space="preserve">oi: </w:t>
            </w:r>
            <w:r w:rsidR="00332C58" w:rsidRPr="00E96ACB">
              <w:rPr>
                <w:lang w:eastAsia="en-US" w:val="en-US"/>
                <w:rFonts w:eastAsia="Calibri"/>
              </w:rPr>
              <w:t xml:space="preserve">10.22124/</w:t>
            </w:r>
            <w:r w:rsidR="00332C58" w:rsidRPr="00E96ACB">
              <w:rPr>
                <w:lang w:eastAsia="en-US" w:val="en-US"/>
                <w:rFonts w:eastAsia="Calibri"/>
              </w:rPr>
              <w:t xml:space="preserve">cjes.2024.</w:t>
            </w:r>
            <w:bookmarkStart w:name="_Hlk223084807" w:id="3"/>
            <w:r w:rsidR="00332C58" w:rsidRPr="00E96ACB">
              <w:rPr>
                <w:lang w:eastAsia="en-US" w:val="en-US"/>
                <w:rFonts w:eastAsia="Calibri"/>
              </w:rPr>
              <w:t xml:space="preserve">74</w:t>
            </w:r>
            <w:r w:rsidR="00332C58" w:rsidRPr="00E96ACB">
              <w:rPr>
                <w:lang w:eastAsia="en-US" w:val="en-US"/>
                <w:rFonts w:eastAsia="Calibri"/>
              </w:rPr>
              <w:t xml:space="preserve">81</w:t>
            </w:r>
            <w:r w:rsidR="00332C58" w:rsidRPr="00D61411">
              <w:rPr>
                <w:lang w:eastAsia="en-US"/>
                <w:rFonts w:eastAsia="Calibri"/>
              </w:rPr>
              <w:t xml:space="preserve"> </w:t>
            </w:r>
            <w:r w:rsidR="00332C58" w:rsidRPr="00E96ACB">
              <w:rPr>
                <w:b/>
                <w:bCs/>
                <w:lang w:eastAsia="en-US"/>
                <w:rFonts w:eastAsia="Calibri"/>
              </w:rPr>
              <w:t xml:space="preserve">В</w:t>
            </w:r>
            <w:r w:rsidR="00332C58" w:rsidRPr="00D61411">
              <w:rPr>
                <w:b/>
                <w:bCs/>
                <w:lang w:eastAsia="en-US"/>
                <w:rFonts w:eastAsia="Calibri"/>
              </w:rPr>
              <w:t xml:space="preserve"> </w:t>
            </w:r>
            <w:r w:rsidR="00332C58" w:rsidRPr="00E96ACB">
              <w:rPr>
                <w:b/>
                <w:bCs/>
                <w:lang w:eastAsia="en-US"/>
                <w:rFonts w:eastAsia="Calibri"/>
              </w:rPr>
              <w:t xml:space="preserve">базе</w:t>
            </w:r>
            <w:r w:rsidR="00332C58" w:rsidRPr="00D61411">
              <w:rPr>
                <w:b/>
                <w:bCs/>
                <w:lang w:eastAsia="en-US"/>
                <w:rFonts w:eastAsia="Calibri"/>
              </w:rPr>
              <w:t xml:space="preserve"> </w:t>
            </w:r>
            <w:r w:rsidR="00332C58" w:rsidRPr="00E96ACB">
              <w:rPr>
                <w:b/>
                <w:bCs/>
                <w:lang w:eastAsia="en-US"/>
                <w:rFonts w:eastAsia="Calibri"/>
              </w:rPr>
              <w:t xml:space="preserve">данны</w:t>
            </w:r>
            <w:r w:rsidR="00332C58" w:rsidRPr="00E96ACB">
              <w:rPr>
                <w:b/>
                <w:bCs/>
                <w:lang w:eastAsia="en-US"/>
                <w:rFonts w:eastAsia="Calibri"/>
              </w:rPr>
              <w:t xml:space="preserve">х</w:t>
            </w:r>
            <w:r w:rsidR="00332C58" w:rsidRPr="00D61411">
              <w:rPr>
                <w:b/>
                <w:bCs/>
                <w:lang w:eastAsia="en-US"/>
                <w:rFonts w:eastAsia="Calibri"/>
              </w:rPr>
              <w:t xml:space="preserve"> </w:t>
            </w:r>
            <w:r w:rsidR="00332C58" w:rsidRPr="00E96ACB">
              <w:rPr>
                <w:b/>
                <w:bCs/>
                <w:lang w:eastAsia="en-US" w:val="en-US"/>
                <w:rFonts w:eastAsia="Calibri"/>
              </w:rPr>
              <w:t xml:space="preserve">Scopus</w:t>
            </w:r>
            <w:r w:rsidR="00332C58" w:rsidRPr="00D61411">
              <w:rPr>
                <w:b/>
                <w:bCs/>
                <w:lang w:eastAsia="en-US"/>
                <w:rFonts w:eastAsia="Calibri"/>
              </w:rPr>
              <w:t xml:space="preserve"> </w:t>
            </w:r>
            <w:r w:rsidR="00332C58" w:rsidRPr="00E96ACB">
              <w:rPr>
                <w:b/>
                <w:bCs/>
                <w:lang w:eastAsia="en-US"/>
                <w:rFonts w:eastAsia="Calibri"/>
              </w:rPr>
              <w:t xml:space="preserve">процентиль</w:t>
            </w:r>
            <w:r w:rsidR="00332C58" w:rsidRPr="00D61411">
              <w:rPr>
                <w:b/>
                <w:bCs/>
                <w:lang w:eastAsia="en-US"/>
                <w:rFonts w:eastAsia="Calibri"/>
              </w:rPr>
              <w:t xml:space="preserve"> </w:t>
            </w:r>
            <w:r w:rsidR="00332C58" w:rsidRPr="00E96ACB">
              <w:rPr>
                <w:b/>
                <w:bCs/>
                <w:lang w:eastAsia="en-US"/>
                <w:rFonts w:eastAsia="Calibri"/>
              </w:rPr>
              <w:t xml:space="preserve">по</w:t>
            </w:r>
            <w:r w:rsidR="00332C58" w:rsidRPr="00D61411">
              <w:rPr>
                <w:b/>
                <w:bCs/>
                <w:lang w:eastAsia="en-US"/>
                <w:rFonts w:eastAsia="Calibri"/>
              </w:rPr>
              <w:t xml:space="preserve"> </w:t>
            </w:r>
            <w:r w:rsidR="00332C58" w:rsidRPr="00E96ACB">
              <w:rPr>
                <w:b/>
                <w:bCs/>
                <w:lang w:eastAsia="en-US" w:val="en-US"/>
                <w:rFonts w:eastAsia="Calibri"/>
              </w:rPr>
              <w:t xml:space="preserve">CiteScore</w:t>
            </w:r>
            <w:r w:rsidR="00332C58" w:rsidRPr="00D61411">
              <w:rPr>
                <w:b/>
                <w:bCs/>
                <w:lang w:eastAsia="en-US"/>
                <w:rFonts w:eastAsia="Calibri"/>
              </w:rPr>
              <w:t xml:space="preserve"> </w:t>
            </w:r>
            <w:r w:rsidR="00332C58" w:rsidRPr="00D61411">
              <w:rPr>
                <w:b/>
                <w:bCs/>
                <w:lang w:eastAsia="en-US"/>
                <w:rFonts w:eastAsia="Calibri"/>
              </w:rPr>
              <w:t xml:space="preserve">–</w:t>
            </w:r>
            <w:r w:rsidR="00332C58" w:rsidRPr="00D61411">
              <w:rPr>
                <w:b/>
                <w:bCs/>
                <w:lang w:eastAsia="en-US"/>
                <w:rFonts w:eastAsia="Calibri"/>
              </w:rPr>
              <w:t xml:space="preserve"> </w:t>
            </w:r>
            <w:r w:rsidR="00332C58" w:rsidRPr="00D61411">
              <w:rPr>
                <w:b/>
                <w:bCs/>
                <w:lang w:eastAsia="en-US"/>
                <w:rFonts w:eastAsia="Calibri"/>
              </w:rPr>
              <w:t xml:space="preserve">69</w:t>
            </w:r>
            <w:bookmarkEnd w:id="3"/>
            <w:r w:rsidR="00332C58" w:rsidRPr="00E96ACB">
              <w:rPr>
                <w:lang w:eastAsia="en-US" w:val="en-US"/>
                <w:rFonts w:eastAsia="Calibri"/>
              </w:rPr>
            </w:r>
          </w:p>
        </w:tc>
        <w:tc>
          <w:tcPr>
            <w:textDirection w:val="lrTb"/>
            <w:vAlign w:val="center"/>
            <w:tcW w:type="dxa" w:w="1843"/>
            <w:tcBorders>
              <w:bottom w:color="000000" w:space="0" w:val="single" w:sz="4"/>
            </w:tcBorders>
          </w:tcPr>
          <w:p w:rsidP="00332C58">
            <w:pPr>
              <w:pStyle w:val="Normal"/>
              <w:tabs>
                <w:tab w:pos="567" w:val="left" w:leader="none"/>
              </w:tabs>
              <w:jc w:val="center"/>
            </w:pPr>
            <w:r w:rsidR="00332C58" w:rsidRPr="00E96ACB">
              <w:t xml:space="preserve">8</w:t>
            </w:r>
            <w:r w:rsidR="00332C58" w:rsidRPr="00E96ACB"/>
          </w:p>
        </w:tc>
        <w:tc>
          <w:tcPr>
            <w:textDirection w:val="lrTb"/>
            <w:vAlign w:val="center"/>
            <w:tcW w:type="dxa" w:w="3402"/>
            <w:tcBorders>
              <w:bottom w:color="000000" w:space="0" w:val="single" w:sz="4"/>
            </w:tcBorders>
          </w:tcPr>
          <w:p w:rsidP="00332C58">
            <w:pPr>
              <w:pStyle w:val="HtmlNormal"/>
              <w:rPr>
                <w:lang w:val="en-US"/>
              </w:rPr>
              <w:tabs>
                <w:tab w:pos="3119" w:val="left" w:leader="none"/>
              </w:tabs>
              <w:suppressAutoHyphens/>
              <w:ind w:firstLine="32"/>
              <w:spacing w:afterAutospacing="0" w:beforeAutospacing="0" w:before="0" w:after="0"/>
            </w:pPr>
            <w:r w:rsidR="00332C58" w:rsidRPr="00E96ACB">
              <w:rPr>
                <w:lang w:val="en-US"/>
              </w:rPr>
              <w:t xml:space="preserve">Savin </w:t>
            </w:r>
            <w:r w:rsidR="00332C58" w:rsidRPr="00E96ACB">
              <w:rPr>
                <w:lang w:val="en-US"/>
              </w:rPr>
              <w:t xml:space="preserve">T.</w:t>
            </w:r>
            <w:r w:rsidR="00332C58" w:rsidRPr="00E96ACB">
              <w:rPr>
                <w:lang w:val="en-US"/>
              </w:rPr>
              <w:t xml:space="preserve">, </w:t>
            </w:r>
            <w:r w:rsidR="00332C58" w:rsidRPr="00E96ACB">
              <w:rPr>
                <w:b/>
                <w:bCs/>
                <w:lang w:val="en-US"/>
              </w:rPr>
              <w:t xml:space="preserve">Zotova</w:t>
            </w:r>
            <w:r w:rsidR="00332C58" w:rsidRPr="00E96ACB">
              <w:rPr>
                <w:b/>
                <w:bCs/>
                <w:lang w:val="en-US"/>
              </w:rPr>
              <w:t xml:space="preserve"> L.*</w:t>
            </w:r>
            <w:r w:rsidR="00332C58" w:rsidRPr="00E96ACB">
              <w:rPr>
                <w:b/>
                <w:bCs/>
                <w:lang w:val="en-US"/>
              </w:rPr>
              <w:t xml:space="preserve">,</w:t>
            </w:r>
            <w:r w:rsidR="00332C58" w:rsidRPr="00E96ACB">
              <w:rPr>
                <w:lang w:val="en-US"/>
              </w:rPr>
              <w:t xml:space="preserve"> Zhumalin </w:t>
            </w:r>
            <w:r w:rsidR="00332C58" w:rsidRPr="00E96ACB">
              <w:rPr>
                <w:lang w:val="en-US"/>
              </w:rPr>
              <w:t xml:space="preserve">A.</w:t>
            </w:r>
            <w:r w:rsidR="00332C58" w:rsidRPr="00E96ACB">
              <w:rPr>
                <w:lang w:val="en-US"/>
              </w:rPr>
              <w:t xml:space="preserve">, Gajimuradova </w:t>
            </w:r>
            <w:r w:rsidR="00332C58" w:rsidRPr="00E96ACB">
              <w:rPr>
                <w:lang w:val="en-US"/>
              </w:rPr>
              <w:t xml:space="preserve">A.</w:t>
            </w:r>
            <w:r w:rsidR="00332C58" w:rsidRPr="00E96ACB">
              <w:rPr>
                <w:lang w:val="en-US"/>
              </w:rPr>
              <w:t xml:space="preserve">, Rsaliyev</w:t>
            </w:r>
            <w:r w:rsidR="00332C58" w:rsidRPr="00E96ACB">
              <w:rPr>
                <w:lang w:val="en-US"/>
              </w:rPr>
              <w:t xml:space="preserve"> A.</w:t>
            </w:r>
            <w:r w:rsidR="00332C58" w:rsidRPr="00E96ACB">
              <w:rPr>
                <w:lang w:val="en-US"/>
              </w:rPr>
              <w:t xml:space="preserve"> , Maulenbay </w:t>
            </w:r>
            <w:r w:rsidR="00332C58" w:rsidRPr="00E96ACB">
              <w:rPr>
                <w:lang w:val="en-US"/>
              </w:rPr>
              <w:t xml:space="preserve">A.</w:t>
            </w:r>
            <w:r w:rsidR="00332C58" w:rsidRPr="00E96ACB">
              <w:rPr>
                <w:lang w:val="en-US"/>
              </w:rPr>
              <w:t xml:space="preserve">, </w:t>
            </w:r>
            <w:r w:rsidR="00332C58" w:rsidRPr="00E96ACB">
              <w:rPr>
                <w:lang w:val="en-US"/>
              </w:rPr>
              <w:t xml:space="preserve">Abdulloyev</w:t>
            </w:r>
            <w:r w:rsidR="00332C58" w:rsidRPr="00E96ACB">
              <w:rPr>
                <w:lang w:val="en-US"/>
              </w:rPr>
              <w:t xml:space="preserve"> </w:t>
            </w:r>
            <w:r w:rsidR="00332C58" w:rsidRPr="00E96ACB">
              <w:rPr>
                <w:lang w:val="en-US"/>
              </w:rPr>
              <w:t xml:space="preserve">F.</w:t>
            </w:r>
            <w:r w:rsidR="00332C58" w:rsidRPr="00E96ACB">
              <w:rPr>
                <w:lang w:val="en-US"/>
              </w:rPr>
              <w:t xml:space="preserve">, Nuralov</w:t>
            </w:r>
            <w:r w:rsidR="00332C58" w:rsidRPr="00E96ACB">
              <w:rPr>
                <w:lang w:val="en-US"/>
              </w:rPr>
              <w:t xml:space="preserve"> A.</w:t>
            </w:r>
            <w:r w:rsidR="00332C58" w:rsidRPr="00E96ACB">
              <w:rPr>
                <w:lang w:val="en-US"/>
              </w:rPr>
              <w:t xml:space="preserve"> and  Shevchenko</w:t>
            </w:r>
            <w:r w:rsidR="00332C58" w:rsidRPr="00E96ACB">
              <w:rPr>
                <w:lang w:val="en-US"/>
              </w:rPr>
              <w:t xml:space="preserve"> D.</w:t>
            </w:r>
            <w:r w:rsidR="00332C58" w:rsidRPr="00E96ACB">
              <w:rPr>
                <w:lang w:val="en-US"/>
              </w:rPr>
            </w:r>
          </w:p>
        </w:tc>
      </w:tr>
      <w:tr>
        <w:tblPrEx>
          <w:tblBorders>
            <w:top w:color="000000" w:space="0" w:val="single" w:sz="4"/>
            <w:left w:color="000000" w:space="0" w:val="single" w:sz="4"/>
            <w:bottom w:color="000000" w:space="0" w:val="single" w:sz="4"/>
            <w:right w:color="000000" w:space="0" w:val="single" w:sz="4"/>
            <w:insideH w:color="000000" w:space="0" w:val="single" w:sz="4"/>
            <w:insideV w:color="000000" w:space="0" w:val="single" w:sz="4"/>
          </w:tblBorders>
        </w:tblPrEx>
        <w:trPr>
          <w:wAfter w:type="dxa" w:w="0"/>
          <w:trHeight w:hRule="atLeast" w:val="1875"/>
        </w:trPr>
        <w:tc>
          <w:tcPr>
            <w:textDirection w:val="lrTb"/>
            <w:vAlign w:val="center"/>
            <w:tcW w:type="dxa" w:w="500"/>
          </w:tcPr>
          <w:p w:rsidP="00332C58">
            <w:pPr>
              <w:pStyle w:val="Normal"/>
              <w:rPr>
                <w:lang w:val="kk-KZ"/>
              </w:rPr>
              <w:tabs>
                <w:tab w:pos="567" w:val="left" w:leader="none"/>
              </w:tabs>
              <w:jc w:val="center"/>
            </w:pPr>
            <w:r w:rsidR="00332C58">
              <w:rPr>
                <w:lang w:val="kk-KZ"/>
              </w:rPr>
              <w:t xml:space="preserve">14</w:t>
            </w:r>
            <w:r w:rsidR="00332C58" w:rsidRPr="00FC4A82">
              <w:rPr>
                <w:lang w:val="kk-KZ"/>
              </w:rPr>
            </w:r>
          </w:p>
        </w:tc>
        <w:tc>
          <w:tcPr>
            <w:textDirection w:val="lrTb"/>
            <w:vAlign w:val="center"/>
            <w:tcW w:type="dxa" w:w="3436"/>
          </w:tcPr>
          <w:p w:rsidP="00332C58">
            <w:pPr>
              <w:pStyle w:val="179"/>
              <w:rPr>
                <w:sz w:val="24"/>
                <w:szCs w:val="24"/>
                <w:lang w:val="en-US"/>
                <w:rFonts w:hAnsi="Times New Roman" w:ascii="Times New Roman"/>
              </w:rPr>
              <w:ind w:left="0"/>
              <w:spacing w:after="0" w:line="240" w:lineRule="auto"/>
            </w:pPr>
            <w:r w:rsidR="00332C58" w:rsidRPr="00E96ACB">
              <w:rPr>
                <w:sz w:val="24"/>
                <w:szCs w:val="24"/>
                <w:lang w:val="kk-KZ"/>
                <w:rFonts w:hAnsi="Times New Roman" w:ascii="Times New Roman"/>
              </w:rPr>
              <w:t xml:space="preserve">The impact of RHT gene alleles on the y</w:t>
            </w:r>
            <w:r w:rsidR="00332C58" w:rsidRPr="00E96ACB">
              <w:rPr>
                <w:sz w:val="24"/>
                <w:szCs w:val="24"/>
                <w:lang w:val="kk-KZ"/>
                <w:rFonts w:hAnsi="Times New Roman" w:ascii="Times New Roman"/>
              </w:rPr>
              <w:t xml:space="preserve">ield of s</w:t>
            </w:r>
            <w:r w:rsidR="00332C58" w:rsidRPr="00E96ACB">
              <w:rPr>
                <w:sz w:val="24"/>
                <w:szCs w:val="24"/>
                <w:lang w:val="kk-KZ"/>
                <w:rFonts w:hAnsi="Times New Roman" w:ascii="Times New Roman"/>
              </w:rPr>
              <w:t xml:space="preserve">pring wheat unde</w:t>
            </w:r>
            <w:r w:rsidR="00332C58" w:rsidRPr="00E96ACB">
              <w:rPr>
                <w:sz w:val="24"/>
                <w:szCs w:val="24"/>
                <w:lang w:val="kk-KZ"/>
                <w:rFonts w:hAnsi="Times New Roman" w:ascii="Times New Roman"/>
              </w:rPr>
              <w:t xml:space="preserve">r drought</w:t>
            </w:r>
            <w:r w:rsidR="00332C58" w:rsidRPr="00E96ACB">
              <w:rPr>
                <w:sz w:val="24"/>
                <w:szCs w:val="24"/>
                <w:lang w:val="kk-KZ"/>
                <w:rFonts w:hAnsi="Times New Roman" w:ascii="Times New Roman"/>
              </w:rPr>
              <w:t xml:space="preserve"> conditions</w:t>
            </w:r>
            <w:r w:rsidR="00332C58" w:rsidRPr="00E96ACB">
              <w:rPr>
                <w:sz w:val="24"/>
                <w:szCs w:val="24"/>
                <w:lang w:val="en-US"/>
                <w:rFonts w:hAnsi="Times New Roman" w:ascii="Times New Roman"/>
              </w:rPr>
            </w:r>
          </w:p>
        </w:tc>
        <w:tc>
          <w:tcPr>
            <w:textDirection w:val="lrTb"/>
            <w:vAlign w:val="center"/>
            <w:tcW w:type="dxa" w:w="1487"/>
          </w:tcPr>
          <w:p w:rsidP="00332C58">
            <w:pPr>
              <w:pStyle w:val="Normal"/>
              <w:rPr>
                <w:lang w:val="en-US"/>
              </w:rPr>
              <w:jc w:val="center"/>
            </w:pPr>
            <w:r w:rsidR="00332C58" w:rsidRPr="00E96ACB">
              <w:rPr>
                <w:lang w:val="en-US"/>
              </w:rPr>
              <w:t xml:space="preserve">печ.</w:t>
            </w:r>
            <w:r w:rsidR="00332C58" w:rsidRPr="00E96ACB">
              <w:rPr>
                <w:lang w:val="en-US"/>
              </w:rPr>
            </w:r>
          </w:p>
        </w:tc>
        <w:tc>
          <w:tcPr>
            <w:textDirection w:val="lrTb"/>
            <w:vAlign w:val="center"/>
            <w:tcW w:type="dxa" w:w="4324"/>
          </w:tcPr>
          <w:p w:rsidP="00332C58">
            <w:pPr>
              <w:pStyle w:val="Normal"/>
              <w:rPr>
                <w:b/>
                <w:bCs/>
                <w:lang w:eastAsia="en-US" w:val="kk-KZ"/>
                <w:rFonts w:eastAsia="Calibri"/>
              </w:rPr>
              <w:contextualSpacing/>
              <w:spacing w:lineRule="auto" w:line="259"/>
            </w:pPr>
            <w:r w:rsidR="00332C58">
              <w:rPr>
                <w:b/>
                <w:bCs/>
                <w:lang w:eastAsia="en-US" w:val="kk-KZ"/>
                <w:rFonts w:eastAsia="Calibri"/>
              </w:rPr>
            </w:r>
          </w:p>
          <w:p w:rsidP="00332C58">
            <w:pPr>
              <w:pStyle w:val="Normal"/>
              <w:rPr>
                <w:lang w:eastAsia="en-US" w:val="kk-KZ"/>
                <w:rFonts w:eastAsia="Calibri"/>
              </w:rPr>
              <w:contextualSpacing/>
              <w:spacing w:lineRule="auto" w:line="259"/>
            </w:pPr>
            <w:r w:rsidR="00332C58" w:rsidRPr="00E96ACB">
              <w:rPr>
                <w:b/>
                <w:bCs/>
                <w:lang w:eastAsia="en-US" w:val="kk-KZ"/>
                <w:rFonts w:eastAsia="Calibri"/>
              </w:rPr>
              <w:t xml:space="preserve">International Journal of Design &amp; Nature and Ecodynamics</w:t>
            </w:r>
            <w:r w:rsidR="00332C58" w:rsidRPr="00E96ACB">
              <w:rPr>
                <w:lang w:eastAsia="en-US" w:val="kk-KZ"/>
                <w:rFonts w:eastAsia="Calibri"/>
              </w:rPr>
              <w:t xml:space="preserve">,</w:t>
            </w:r>
            <w:r w:rsidR="00332C58" w:rsidRPr="00E96ACB">
              <w:rPr>
                <w:lang w:eastAsia="en-US" w:val="kk-KZ"/>
                <w:rFonts w:eastAsia="Calibri"/>
              </w:rPr>
              <w:t xml:space="preserve"> 2024,</w:t>
            </w:r>
            <w:r w:rsidR="00332C58" w:rsidRPr="00E96ACB">
              <w:rPr>
                <w:lang w:eastAsia="en-US" w:val="kk-KZ"/>
                <w:rFonts w:eastAsia="Calibri"/>
              </w:rPr>
              <w:t xml:space="preserve"> Vol. 19, No. 3, pp. 859-873.</w:t>
            </w:r>
            <w:r w:rsidR="00332C58" w:rsidRPr="00E96ACB">
              <w:rPr>
                <w:lang w:eastAsia="en-US" w:val="kk-KZ"/>
                <w:rFonts w:eastAsia="Calibri"/>
              </w:rPr>
              <w:t xml:space="preserve"> </w:t>
            </w:r>
            <w:r w:rsidR="00332C58">
              <w:rPr>
                <w:lang w:eastAsia="en-US" w:val="kk-KZ"/>
                <w:rFonts w:eastAsia="Calibri"/>
              </w:rPr>
            </w:r>
          </w:p>
          <w:p w:rsidP="00332C58">
            <w:pPr>
              <w:pStyle w:val="Normal"/>
              <w:rPr>
                <w:lang w:eastAsia="en-US" w:val="kk-KZ"/>
                <w:rFonts w:eastAsia="Calibri"/>
              </w:rPr>
              <w:contextualSpacing/>
              <w:spacing w:lineRule="auto" w:line="259"/>
            </w:pPr>
            <w:r w:rsidR="00332C58" w:rsidRPr="001C5D9F">
              <w:rPr>
                <w:sz w:val="22"/>
                <w:szCs w:val="22"/>
                <w:lang w:val="kk-KZ"/>
                <w:rFonts w:eastAsia="URWPalladioL-Roma"/>
              </w:rPr>
              <w:t xml:space="preserve">ISSN</w:t>
            </w:r>
            <w:r w:rsidR="00332C58" w:rsidRPr="001C5D9F">
              <w:rPr>
                <w:sz w:val="22"/>
                <w:szCs w:val="22"/>
                <w:lang w:val="kk-KZ"/>
                <w:rFonts w:eastAsia="URWPalladioL-Roma"/>
              </w:rPr>
              <w:t xml:space="preserve">: </w:t>
            </w:r>
            <w:r w:rsidR="00332C58" w:rsidRPr="001C5D9F">
              <w:rPr>
                <w:sz w:val="22"/>
                <w:szCs w:val="22"/>
                <w:lang w:val="kk-KZ"/>
                <w:rFonts w:eastAsia="URWPalladioL-Roma"/>
              </w:rPr>
              <w:t xml:space="preserve">17557437</w:t>
            </w:r>
            <w:r w:rsidR="00332C58">
              <w:rPr>
                <w:lang w:eastAsia="en-US" w:val="kk-KZ"/>
                <w:rFonts w:eastAsia="Calibri"/>
              </w:rPr>
            </w:r>
          </w:p>
          <w:p w:rsidP="00332C58">
            <w:pPr>
              <w:pStyle w:val="Normal"/>
              <w:rPr>
                <w:b/>
                <w:bCs/>
                <w:lang w:eastAsia="en-US"/>
                <w:rFonts w:eastAsia="Calibri"/>
              </w:rPr>
              <w:contextualSpacing/>
              <w:spacing w:lineRule="auto" w:line="259"/>
            </w:pPr>
            <w:r w:rsidR="00332C58" w:rsidRPr="00E96ACB">
              <w:rPr>
                <w:lang w:eastAsia="en-US" w:val="kk-KZ"/>
                <w:rFonts w:eastAsia="Calibri"/>
              </w:rPr>
              <w:t xml:space="preserve">https://doi.org/1</w:t>
            </w:r>
            <w:r w:rsidR="00332C58" w:rsidRPr="00E96ACB">
              <w:rPr>
                <w:lang w:eastAsia="en-US" w:val="kk-KZ"/>
                <w:rFonts w:eastAsia="Calibri"/>
              </w:rPr>
              <w:t xml:space="preserve">0.18280/ijdne.190316. </w:t>
            </w:r>
            <w:r w:rsidR="00332C58" w:rsidRPr="00E96ACB">
              <w:rPr>
                <w:lang w:eastAsia="en-US" w:val="en-US"/>
                <w:rFonts w:eastAsia="Calibri"/>
              </w:rPr>
              <w:t xml:space="preserve">7481</w:t>
            </w:r>
            <w:r w:rsidR="00332C58" w:rsidRPr="00D80465">
              <w:rPr>
                <w:lang w:eastAsia="en-US"/>
                <w:rFonts w:eastAsia="Calibri"/>
              </w:rPr>
              <w:t xml:space="preserve"> </w:t>
            </w:r>
            <w:r w:rsidR="00332C58" w:rsidRPr="00E96ACB">
              <w:rPr>
                <w:b/>
                <w:bCs/>
                <w:lang w:eastAsia="en-US"/>
                <w:rFonts w:eastAsia="Calibri"/>
              </w:rPr>
              <w:t xml:space="preserve">В</w:t>
            </w:r>
            <w:r w:rsidR="00332C58" w:rsidRPr="00D80465">
              <w:rPr>
                <w:b/>
                <w:bCs/>
                <w:lang w:eastAsia="en-US"/>
                <w:rFonts w:eastAsia="Calibri"/>
              </w:rPr>
              <w:t xml:space="preserve"> </w:t>
            </w:r>
            <w:r w:rsidR="00332C58" w:rsidRPr="00E96ACB">
              <w:rPr>
                <w:b/>
                <w:bCs/>
                <w:lang w:eastAsia="en-US"/>
                <w:rFonts w:eastAsia="Calibri"/>
              </w:rPr>
              <w:t xml:space="preserve">базе</w:t>
            </w:r>
            <w:r w:rsidR="00332C58" w:rsidRPr="00D80465">
              <w:rPr>
                <w:b/>
                <w:bCs/>
                <w:lang w:eastAsia="en-US"/>
                <w:rFonts w:eastAsia="Calibri"/>
              </w:rPr>
              <w:t xml:space="preserve"> </w:t>
            </w:r>
            <w:r w:rsidR="00332C58" w:rsidRPr="00E96ACB">
              <w:rPr>
                <w:b/>
                <w:bCs/>
                <w:lang w:eastAsia="en-US"/>
                <w:rFonts w:eastAsia="Calibri"/>
              </w:rPr>
              <w:t xml:space="preserve">данны</w:t>
            </w:r>
            <w:r w:rsidR="00332C58" w:rsidRPr="00E96ACB">
              <w:rPr>
                <w:b/>
                <w:bCs/>
                <w:lang w:eastAsia="en-US"/>
                <w:rFonts w:eastAsia="Calibri"/>
              </w:rPr>
              <w:t xml:space="preserve">х</w:t>
            </w:r>
            <w:r w:rsidR="00332C58" w:rsidRPr="00D80465">
              <w:rPr>
                <w:b/>
                <w:bCs/>
                <w:lang w:eastAsia="en-US"/>
                <w:rFonts w:eastAsia="Calibri"/>
              </w:rPr>
              <w:t xml:space="preserve"> </w:t>
            </w:r>
            <w:r w:rsidR="00332C58" w:rsidRPr="00E96ACB">
              <w:rPr>
                <w:b/>
                <w:bCs/>
                <w:lang w:eastAsia="en-US" w:val="en-US"/>
                <w:rFonts w:eastAsia="Calibri"/>
              </w:rPr>
              <w:t xml:space="preserve">Scopus</w:t>
            </w:r>
            <w:r w:rsidR="00332C58" w:rsidRPr="00D80465">
              <w:rPr>
                <w:b/>
                <w:bCs/>
                <w:lang w:eastAsia="en-US"/>
                <w:rFonts w:eastAsia="Calibri"/>
              </w:rPr>
              <w:t xml:space="preserve"> </w:t>
            </w:r>
            <w:r w:rsidR="00332C58" w:rsidRPr="00E96ACB">
              <w:rPr>
                <w:b/>
                <w:bCs/>
                <w:lang w:eastAsia="en-US"/>
                <w:rFonts w:eastAsia="Calibri"/>
              </w:rPr>
              <w:t xml:space="preserve">процентиль</w:t>
            </w:r>
            <w:r w:rsidR="00332C58" w:rsidRPr="00D80465">
              <w:rPr>
                <w:b/>
                <w:bCs/>
                <w:lang w:eastAsia="en-US"/>
                <w:rFonts w:eastAsia="Calibri"/>
              </w:rPr>
              <w:t xml:space="preserve"> </w:t>
            </w:r>
            <w:r w:rsidR="00332C58" w:rsidRPr="00E96ACB">
              <w:rPr>
                <w:b/>
                <w:bCs/>
                <w:lang w:eastAsia="en-US"/>
                <w:rFonts w:eastAsia="Calibri"/>
              </w:rPr>
              <w:t xml:space="preserve">по</w:t>
            </w:r>
            <w:r w:rsidR="00332C58" w:rsidRPr="00D80465">
              <w:rPr>
                <w:b/>
                <w:bCs/>
                <w:lang w:eastAsia="en-US"/>
                <w:rFonts w:eastAsia="Calibri"/>
              </w:rPr>
              <w:t xml:space="preserve"> </w:t>
            </w:r>
            <w:r w:rsidR="00332C58" w:rsidRPr="00E96ACB">
              <w:rPr>
                <w:b/>
                <w:bCs/>
                <w:lang w:eastAsia="en-US" w:val="en-US"/>
                <w:rFonts w:eastAsia="Calibri"/>
              </w:rPr>
              <w:t xml:space="preserve">CiteScore</w:t>
            </w:r>
            <w:r w:rsidR="00332C58" w:rsidRPr="00D80465">
              <w:rPr>
                <w:b/>
                <w:bCs/>
                <w:lang w:eastAsia="en-US"/>
                <w:rFonts w:eastAsia="Calibri"/>
              </w:rPr>
              <w:t xml:space="preserve"> </w:t>
            </w:r>
            <w:r w:rsidR="00332C58" w:rsidRPr="00D80465">
              <w:rPr>
                <w:b/>
                <w:bCs/>
                <w:lang w:eastAsia="en-US"/>
                <w:rFonts w:eastAsia="Calibri"/>
              </w:rPr>
              <w:t xml:space="preserve">– 5</w:t>
            </w:r>
            <w:r w:rsidR="00332C58" w:rsidRPr="00D80465">
              <w:rPr>
                <w:b/>
                <w:bCs/>
                <w:lang w:eastAsia="en-US"/>
                <w:rFonts w:eastAsia="Calibri"/>
              </w:rPr>
              <w:t xml:space="preserve">0</w:t>
            </w:r>
            <w:r w:rsidR="00332C58" w:rsidRPr="00332C58">
              <w:rPr>
                <w:b/>
                <w:bCs/>
                <w:lang w:eastAsia="en-US"/>
                <w:rFonts w:eastAsia="Calibri"/>
              </w:rPr>
            </w:r>
          </w:p>
        </w:tc>
        <w:tc>
          <w:tcPr>
            <w:textDirection w:val="lrTb"/>
            <w:vAlign w:val="center"/>
            <w:tcW w:type="dxa" w:w="1843"/>
          </w:tcPr>
          <w:p w:rsidP="00332C58">
            <w:pPr>
              <w:pStyle w:val="Normal"/>
              <w:tabs>
                <w:tab w:pos="567" w:val="left" w:leader="none"/>
              </w:tabs>
              <w:jc w:val="center"/>
            </w:pPr>
            <w:r w:rsidR="00332C58" w:rsidRPr="00E96ACB">
              <w:t xml:space="preserve">14</w:t>
            </w:r>
            <w:r w:rsidR="00332C58" w:rsidRPr="00E96ACB"/>
          </w:p>
        </w:tc>
        <w:tc>
          <w:tcPr>
            <w:textDirection w:val="lrTb"/>
            <w:vAlign w:val="center"/>
            <w:tcW w:type="dxa" w:w="3402"/>
          </w:tcPr>
          <w:p w:rsidP="00332C58">
            <w:pPr>
              <w:pStyle w:val="HtmlNormal"/>
              <w:rPr>
                <w:lang w:val="en-US"/>
              </w:rPr>
              <w:tabs>
                <w:tab w:pos="3119" w:val="left" w:leader="none"/>
              </w:tabs>
              <w:suppressAutoHyphens/>
              <w:ind w:firstLine="32"/>
              <w:spacing w:afterAutospacing="0" w:beforeAutospacing="0" w:before="0" w:after="0"/>
            </w:pPr>
            <w:r w:rsidR="00332C58" w:rsidRPr="00E96ACB">
              <w:rPr>
                <w:lang w:val="kk-KZ"/>
              </w:rPr>
              <w:t xml:space="preserve">Serikbay, D., </w:t>
            </w:r>
            <w:r w:rsidR="00332C58" w:rsidRPr="00E96ACB">
              <w:rPr>
                <w:b/>
                <w:bCs/>
                <w:lang w:val="kk-KZ"/>
              </w:rPr>
              <w:t xml:space="preserve">Zotova, L</w:t>
            </w:r>
            <w:r w:rsidR="00332C58" w:rsidRPr="00E96ACB">
              <w:rPr>
                <w:b/>
                <w:bCs/>
                <w:lang w:val="en-US"/>
              </w:rPr>
              <w:t xml:space="preserve">*</w:t>
            </w:r>
            <w:r w:rsidR="00332C58" w:rsidRPr="00E96ACB">
              <w:rPr>
                <w:b/>
                <w:bCs/>
                <w:lang w:val="kk-KZ"/>
              </w:rPr>
              <w:t xml:space="preserve">.,</w:t>
            </w:r>
            <w:r w:rsidR="00332C58" w:rsidRPr="00E96ACB">
              <w:rPr>
                <w:lang w:val="kk-KZ"/>
              </w:rPr>
              <w:t xml:space="preserve"> Zhumalin, A., Gajimura</w:t>
            </w:r>
            <w:r w:rsidR="00332C58" w:rsidRPr="00E96ACB">
              <w:rPr>
                <w:lang w:val="kk-KZ"/>
              </w:rPr>
              <w:t xml:space="preserve">dova, A., Rysbekova, A., Abdulloyev, F., Chen, L., Savin, T., Sereda, T., Zhao, Z.C.</w:t>
            </w:r>
            <w:r w:rsidR="00332C58" w:rsidRPr="00E96ACB">
              <w:rPr>
                <w:lang w:val="en-US"/>
              </w:rPr>
            </w:r>
          </w:p>
        </w:tc>
      </w:tr>
      <w:tr>
        <w:tblPrEx>
          <w:tblBorders>
            <w:top w:color="000000" w:space="0" w:val="single" w:sz="4"/>
            <w:left w:color="000000" w:space="0" w:val="single" w:sz="4"/>
            <w:bottom w:color="000000" w:space="0" w:val="single" w:sz="4"/>
            <w:right w:color="000000" w:space="0" w:val="single" w:sz="4"/>
            <w:insideH w:color="000000" w:space="0" w:val="single" w:sz="4"/>
            <w:insideV w:color="000000" w:space="0" w:val="single" w:sz="4"/>
          </w:tblBorders>
        </w:tblPrEx>
        <w:trPr>
          <w:wAfter w:type="dxa" w:w="0"/>
          <w:trHeight w:hRule="atLeast" w:val="128"/>
        </w:trPr>
        <w:tc>
          <w:tcPr>
            <w:textDirection w:val="lrTb"/>
            <w:vAlign w:val="center"/>
            <w:tcW w:type="dxa" w:w="500"/>
          </w:tcPr>
          <w:p w:rsidP="00332C58">
            <w:pPr>
              <w:pStyle w:val="Normal"/>
              <w:rPr>
                <w:lang w:val="kk-KZ"/>
              </w:rPr>
              <w:tabs>
                <w:tab w:pos="567" w:val="left" w:leader="none"/>
              </w:tabs>
            </w:pPr>
            <w:r w:rsidR="00332C58" w:rsidRPr="00332C58">
              <w:rPr>
                <w:sz w:val="22"/>
                <w:szCs w:val="22"/>
              </w:rPr>
              <w:t xml:space="preserve">1</w:t>
            </w:r>
            <w:r w:rsidR="00332C58">
              <w:rPr>
                <w:lang w:val="kk-KZ"/>
              </w:rPr>
            </w:r>
          </w:p>
        </w:tc>
        <w:tc>
          <w:tcPr>
            <w:textDirection w:val="lrTb"/>
            <w:vAlign w:val="center"/>
            <w:tcW w:type="dxa" w:w="3436"/>
          </w:tcPr>
          <w:p w:rsidP="00332C58">
            <w:pPr>
              <w:pStyle w:val="179"/>
              <w:rPr>
                <w:sz w:val="24"/>
                <w:szCs w:val="24"/>
                <w:lang w:val="kk-KZ"/>
                <w:rFonts w:hAnsi="Times New Roman" w:ascii="Times New Roman"/>
              </w:rPr>
              <w:ind w:left="0"/>
              <w:spacing w:after="0" w:line="240" w:lineRule="auto"/>
              <w:jc w:val="center"/>
            </w:pPr>
            <w:r w:rsidR="00332C58" w:rsidRPr="00332C58">
              <w:rPr>
                <w:rFonts w:hAnsi="Times New Roman" w:ascii="Times New Roman"/>
              </w:rPr>
              <w:t xml:space="preserve">2</w:t>
            </w:r>
            <w:r w:rsidR="00332C58" w:rsidRPr="00E96ACB">
              <w:rPr>
                <w:sz w:val="24"/>
                <w:szCs w:val="24"/>
                <w:lang w:val="kk-KZ"/>
                <w:rFonts w:hAnsi="Times New Roman" w:ascii="Times New Roman"/>
              </w:rPr>
            </w:r>
          </w:p>
        </w:tc>
        <w:tc>
          <w:tcPr>
            <w:textDirection w:val="lrTb"/>
            <w:vAlign w:val="center"/>
            <w:tcW w:type="dxa" w:w="1487"/>
          </w:tcPr>
          <w:p w:rsidP="00332C58">
            <w:pPr>
              <w:pStyle w:val="Normal"/>
              <w:rPr>
                <w:lang w:val="en-US"/>
              </w:rPr>
              <w:jc w:val="center"/>
            </w:pPr>
            <w:r w:rsidR="00332C58" w:rsidRPr="00332C58">
              <w:rPr>
                <w:sz w:val="22"/>
                <w:szCs w:val="22"/>
              </w:rPr>
              <w:t xml:space="preserve">3</w:t>
            </w:r>
            <w:r w:rsidR="00332C58" w:rsidRPr="00E96ACB">
              <w:rPr>
                <w:lang w:val="en-US"/>
              </w:rPr>
            </w:r>
          </w:p>
        </w:tc>
        <w:tc>
          <w:tcPr>
            <w:textDirection w:val="lrTb"/>
            <w:vAlign w:val="center"/>
            <w:tcW w:type="dxa" w:w="4324"/>
          </w:tcPr>
          <w:p w:rsidP="00332C58">
            <w:pPr>
              <w:pStyle w:val="Normal"/>
              <w:rPr>
                <w:b/>
                <w:bCs/>
                <w:lang w:eastAsia="en-US" w:val="kk-KZ"/>
                <w:rFonts w:eastAsia="Calibri"/>
              </w:rPr>
              <w:contextualSpacing/>
              <w:spacing w:lineRule="auto" w:line="259"/>
              <w:jc w:val="center"/>
            </w:pPr>
            <w:r w:rsidR="00332C58" w:rsidRPr="00332C58">
              <w:rPr>
                <w:sz w:val="22"/>
                <w:szCs w:val="22"/>
              </w:rPr>
              <w:t xml:space="preserve">4</w:t>
            </w:r>
            <w:r w:rsidR="00332C58" w:rsidRPr="00E96ACB">
              <w:rPr>
                <w:b/>
                <w:bCs/>
                <w:lang w:eastAsia="en-US" w:val="kk-KZ"/>
                <w:rFonts w:eastAsia="Calibri"/>
              </w:rPr>
            </w:r>
          </w:p>
        </w:tc>
        <w:tc>
          <w:tcPr>
            <w:textDirection w:val="lrTb"/>
            <w:vAlign w:val="center"/>
            <w:tcW w:type="dxa" w:w="1843"/>
          </w:tcPr>
          <w:p w:rsidP="00332C58">
            <w:pPr>
              <w:pStyle w:val="Normal"/>
              <w:tabs>
                <w:tab w:pos="567" w:val="left" w:leader="none"/>
              </w:tabs>
              <w:jc w:val="center"/>
            </w:pPr>
            <w:r w:rsidR="00332C58" w:rsidRPr="00332C58">
              <w:rPr>
                <w:sz w:val="22"/>
                <w:szCs w:val="22"/>
              </w:rPr>
              <w:t xml:space="preserve">5</w:t>
            </w:r>
            <w:r w:rsidR="00332C58" w:rsidRPr="00E96ACB"/>
          </w:p>
        </w:tc>
        <w:tc>
          <w:tcPr>
            <w:textDirection w:val="lrTb"/>
            <w:vAlign w:val="center"/>
            <w:tcW w:type="dxa" w:w="3402"/>
          </w:tcPr>
          <w:p w:rsidP="00332C58">
            <w:pPr>
              <w:pStyle w:val="HtmlNormal"/>
              <w:rPr>
                <w:b/>
                <w:bCs/>
                <w:lang w:val="kk-KZ"/>
              </w:rPr>
              <w:tabs>
                <w:tab w:pos="3119" w:val="left" w:leader="none"/>
              </w:tabs>
              <w:suppressAutoHyphens/>
              <w:ind w:firstLine="32"/>
              <w:spacing w:afterAutospacing="0" w:beforeAutospacing="0" w:before="0" w:after="0"/>
              <w:jc w:val="center"/>
            </w:pPr>
            <w:r w:rsidR="00332C58" w:rsidRPr="00332C58">
              <w:rPr>
                <w:sz w:val="22"/>
                <w:szCs w:val="22"/>
              </w:rPr>
              <w:t xml:space="preserve">6</w:t>
            </w:r>
            <w:r w:rsidR="00332C58" w:rsidRPr="00E96ACB">
              <w:rPr>
                <w:b/>
                <w:bCs/>
                <w:lang w:val="kk-KZ"/>
              </w:rPr>
            </w:r>
          </w:p>
        </w:tc>
      </w:tr>
      <w:tr>
        <w:tblPrEx>
          <w:tblBorders>
            <w:top w:color="000000" w:space="0" w:val="single" w:sz="4"/>
            <w:left w:color="000000" w:space="0" w:val="single" w:sz="4"/>
            <w:bottom w:color="000000" w:space="0" w:val="single" w:sz="4"/>
            <w:right w:color="000000" w:space="0" w:val="single" w:sz="4"/>
            <w:insideH w:color="000000" w:space="0" w:val="single" w:sz="4"/>
            <w:insideV w:color="000000" w:space="0" w:val="single" w:sz="4"/>
          </w:tblBorders>
        </w:tblPrEx>
        <w:trPr>
          <w:wAfter w:type="dxa" w:w="0"/>
          <w:trHeight w:hRule="atLeast" w:val="1546"/>
        </w:trPr>
        <w:tc>
          <w:tcPr>
            <w:textDirection w:val="lrTb"/>
            <w:vAlign w:val="center"/>
            <w:tcW w:type="dxa" w:w="500"/>
          </w:tcPr>
          <w:p w:rsidP="00332C58">
            <w:pPr>
              <w:pStyle w:val="Normal"/>
              <w:rPr>
                <w:lang w:val="kk-KZ"/>
              </w:rPr>
              <w:tabs>
                <w:tab w:pos="567" w:val="left" w:leader="none"/>
              </w:tabs>
              <w:jc w:val="center"/>
            </w:pPr>
            <w:r w:rsidR="00332C58">
              <w:rPr>
                <w:lang w:val="kk-KZ"/>
              </w:rPr>
              <w:t xml:space="preserve">15</w:t>
            </w:r>
            <w:r w:rsidR="00332C58" w:rsidRPr="00FC4A82">
              <w:rPr>
                <w:lang w:val="kk-KZ"/>
              </w:rPr>
            </w:r>
          </w:p>
        </w:tc>
        <w:tc>
          <w:tcPr>
            <w:textDirection w:val="lrTb"/>
            <w:vAlign w:val="center"/>
            <w:tcW w:type="dxa" w:w="3436"/>
          </w:tcPr>
          <w:p w:rsidP="00332C58">
            <w:pPr>
              <w:pStyle w:val="179"/>
              <w:rPr>
                <w:sz w:val="24"/>
                <w:szCs w:val="24"/>
                <w:lang w:val="en-US"/>
                <w:rFonts w:hAnsi="Times New Roman" w:ascii="Times New Roman"/>
              </w:rPr>
              <w:ind w:left="0"/>
              <w:spacing w:after="0" w:line="240" w:lineRule="auto"/>
            </w:pPr>
            <w:r w:rsidR="00332C58" w:rsidRPr="00E96ACB">
              <w:rPr>
                <w:sz w:val="24"/>
                <w:szCs w:val="24"/>
                <w:lang w:val="kk-KZ"/>
                <w:rFonts w:hAnsi="Times New Roman" w:ascii="Times New Roman"/>
              </w:rPr>
              <w:t xml:space="preserve">Studying the influence of</w:t>
            </w:r>
            <w:r w:rsidR="00332C58" w:rsidRPr="00E96ACB">
              <w:rPr>
                <w:sz w:val="24"/>
                <w:szCs w:val="24"/>
                <w:lang w:val="kk-KZ"/>
                <w:rFonts w:hAnsi="Times New Roman" w:ascii="Times New Roman"/>
              </w:rPr>
              <w:t xml:space="preserve"> TaGW8 and TaGS5-3A genes on the yield of soft spring</w:t>
            </w:r>
            <w:r w:rsidR="00332C58" w:rsidRPr="00E96ACB">
              <w:rPr>
                <w:sz w:val="24"/>
                <w:szCs w:val="24"/>
                <w:lang w:val="kk-KZ"/>
                <w:rFonts w:hAnsi="Times New Roman" w:ascii="Times New Roman"/>
              </w:rPr>
              <w:t xml:space="preserve"> wheat in arid climate conditions of the Republic of Ka</w:t>
            </w:r>
            <w:r w:rsidR="00332C58" w:rsidRPr="00E96ACB">
              <w:rPr>
                <w:sz w:val="24"/>
                <w:szCs w:val="24"/>
                <w:lang w:val="kk-KZ"/>
                <w:rFonts w:hAnsi="Times New Roman" w:ascii="Times New Roman"/>
              </w:rPr>
              <w:t xml:space="preserve">za</w:t>
            </w:r>
            <w:r w:rsidR="00332C58" w:rsidRPr="00E96ACB">
              <w:rPr>
                <w:sz w:val="24"/>
                <w:szCs w:val="24"/>
                <w:lang w:val="kk-KZ"/>
                <w:rFonts w:hAnsi="Times New Roman" w:ascii="Times New Roman"/>
              </w:rPr>
              <w:t xml:space="preserve">khstan</w:t>
            </w:r>
            <w:r w:rsidR="00332C58" w:rsidRPr="00E96ACB">
              <w:rPr>
                <w:sz w:val="24"/>
                <w:szCs w:val="24"/>
                <w:lang w:val="en-US"/>
                <w:rFonts w:hAnsi="Times New Roman" w:ascii="Times New Roman"/>
              </w:rPr>
            </w:r>
          </w:p>
        </w:tc>
        <w:tc>
          <w:tcPr>
            <w:textDirection w:val="lrTb"/>
            <w:vAlign w:val="center"/>
            <w:tcW w:type="dxa" w:w="1487"/>
          </w:tcPr>
          <w:p w:rsidP="00332C58">
            <w:pPr>
              <w:pStyle w:val="Normal"/>
              <w:rPr>
                <w:lang w:val="en-US"/>
              </w:rPr>
              <w:jc w:val="center"/>
            </w:pPr>
            <w:r w:rsidR="00332C58" w:rsidRPr="00E96ACB">
              <w:rPr>
                <w:lang w:val="en-US"/>
              </w:rPr>
              <w:t xml:space="preserve">печ.</w:t>
            </w:r>
            <w:r w:rsidR="00332C58" w:rsidRPr="00E96ACB">
              <w:rPr>
                <w:lang w:val="en-US"/>
              </w:rPr>
            </w:r>
          </w:p>
        </w:tc>
        <w:tc>
          <w:tcPr>
            <w:textDirection w:val="lrTb"/>
            <w:vAlign w:val="center"/>
            <w:tcW w:type="dxa" w:w="4324"/>
          </w:tcPr>
          <w:p w:rsidP="00332C58">
            <w:pPr>
              <w:pStyle w:val="Normal"/>
              <w:rPr>
                <w:lang w:eastAsia="en-US" w:val="kk-KZ"/>
                <w:rFonts w:eastAsia="Calibri"/>
              </w:rPr>
              <w:contextualSpacing/>
              <w:spacing w:lineRule="auto" w:line="259"/>
            </w:pPr>
            <w:r w:rsidR="00332C58" w:rsidRPr="00E96ACB">
              <w:rPr>
                <w:b/>
                <w:bCs/>
                <w:lang w:eastAsia="en-US" w:val="kk-KZ"/>
                <w:rFonts w:eastAsia="Calibri"/>
              </w:rPr>
              <w:t xml:space="preserve">Brazilian Journal of </w:t>
            </w:r>
            <w:r w:rsidR="00332C58" w:rsidRPr="00E96ACB">
              <w:rPr>
                <w:b/>
                <w:bCs/>
                <w:lang w:eastAsia="en-US" w:val="kk-KZ"/>
                <w:rFonts w:eastAsia="Calibri"/>
              </w:rPr>
              <w:t xml:space="preserve">Biology</w:t>
            </w:r>
            <w:r w:rsidR="00332C58" w:rsidRPr="00E96ACB">
              <w:rPr>
                <w:lang w:eastAsia="en-US" w:val="kk-KZ"/>
                <w:rFonts w:eastAsia="Calibri"/>
              </w:rPr>
              <w:t xml:space="preserve">. 2024</w:t>
            </w:r>
            <w:r w:rsidR="00332C58" w:rsidRPr="00E96ACB">
              <w:rPr>
                <w:lang w:eastAsia="en-US" w:val="kk-KZ"/>
                <w:rFonts w:eastAsia="Calibri"/>
              </w:rPr>
              <w:t xml:space="preserve">,</w:t>
            </w:r>
            <w:r w:rsidR="00332C58" w:rsidRPr="00E96ACB">
              <w:rPr>
                <w:lang w:eastAsia="en-US" w:val="kk-KZ"/>
                <w:rFonts w:eastAsia="Calibri"/>
              </w:rPr>
              <w:t xml:space="preserve"> Sep 2;84:e286189. </w:t>
            </w:r>
            <w:r w:rsidR="00332C58">
              <w:rPr>
                <w:lang w:eastAsia="en-US" w:val="kk-KZ"/>
                <w:rFonts w:eastAsia="Calibri"/>
              </w:rPr>
            </w:r>
          </w:p>
          <w:p w:rsidP="00332C58">
            <w:pPr>
              <w:pStyle w:val="User"/>
              <w:rPr>
                <w:sz w:val="22"/>
                <w:kern w:val="0"/>
                <w:szCs w:val="22"/>
                <w:lang w:eastAsia="ru-RU"/>
                <w:rFonts w:hAnsi="Times New Roman" w:ascii="Times New Roman" w:eastAsia="URWPalladioL-Roma"/>
              </w:rPr>
            </w:pPr>
            <w:r w:rsidR="00332C58" w:rsidRPr="00961118">
              <w:rPr>
                <w:sz w:val="22"/>
                <w:kern w:val="0"/>
                <w:szCs w:val="22"/>
                <w:lang w:eastAsia="ru-RU" w:val="en-US"/>
                <w:rFonts w:hAnsi="Times New Roman" w:ascii="Times New Roman" w:eastAsia="URWPalladioL-Roma"/>
              </w:rPr>
              <w:t xml:space="preserve">ISSN</w:t>
            </w:r>
            <w:r w:rsidR="00332C58">
              <w:rPr>
                <w:sz w:val="22"/>
                <w:kern w:val="0"/>
                <w:szCs w:val="22"/>
                <w:lang w:eastAsia="ru-RU"/>
                <w:rFonts w:hAnsi="Times New Roman" w:ascii="Times New Roman" w:eastAsia="URWPalladioL-Roma"/>
              </w:rPr>
              <w:t xml:space="preserve">: </w:t>
            </w:r>
            <w:r w:rsidR="00332C58" w:rsidRPr="00D80465">
              <w:rPr>
                <w:sz w:val="22"/>
                <w:kern w:val="0"/>
                <w:szCs w:val="22"/>
                <w:lang w:eastAsia="ru-RU"/>
                <w:rFonts w:hAnsi="Times New Roman" w:ascii="Times New Roman" w:eastAsia="URWPalladioL-Roma"/>
              </w:rPr>
              <w:t xml:space="preserve">15196984</w:t>
            </w:r>
            <w:r w:rsidR="00332C58" w:rsidRPr="00D80465">
              <w:rPr>
                <w:sz w:val="22"/>
                <w:kern w:val="0"/>
                <w:szCs w:val="22"/>
                <w:lang w:eastAsia="ru-RU"/>
                <w:rFonts w:hAnsi="Times New Roman" w:ascii="Times New Roman" w:eastAsia="URWPalladioL-Roma"/>
              </w:rPr>
            </w:r>
          </w:p>
          <w:p w:rsidP="00332C58">
            <w:pPr>
              <w:pStyle w:val="Normal"/>
              <w:rPr>
                <w:lang w:eastAsia="en-US" w:val="en-US"/>
                <w:rFonts w:eastAsia="Calibri"/>
              </w:rPr>
              <w:contextualSpacing/>
              <w:spacing w:after="160" w:line="259" w:lineRule="auto"/>
            </w:pPr>
            <w:r w:rsidR="00332C58" w:rsidRPr="00E96ACB">
              <w:rPr>
                <w:lang w:eastAsia="en-US" w:val="kk-KZ"/>
                <w:rFonts w:eastAsia="Calibri"/>
              </w:rPr>
              <w:t xml:space="preserve">d</w:t>
            </w:r>
            <w:r w:rsidR="00332C58" w:rsidRPr="00E96ACB">
              <w:rPr>
                <w:lang w:eastAsia="en-US" w:val="kk-KZ"/>
                <w:rFonts w:eastAsia="Calibri"/>
              </w:rPr>
              <w:t xml:space="preserve">oi: 10.1590/1519-6984.286189. PMID: 39230085. </w:t>
            </w:r>
            <w:r w:rsidR="00332C58" w:rsidRPr="00E96ACB">
              <w:rPr>
                <w:b/>
                <w:bCs/>
                <w:lang w:eastAsia="en-US"/>
                <w:rFonts w:eastAsia="Calibri"/>
              </w:rPr>
              <w:t xml:space="preserve">В</w:t>
            </w:r>
            <w:r w:rsidR="00332C58" w:rsidRPr="00D80465">
              <w:rPr>
                <w:b/>
                <w:bCs/>
                <w:lang w:eastAsia="en-US"/>
                <w:rFonts w:eastAsia="Calibri"/>
              </w:rPr>
              <w:t xml:space="preserve"> </w:t>
            </w:r>
            <w:r w:rsidR="00332C58" w:rsidRPr="00E96ACB">
              <w:rPr>
                <w:b/>
                <w:bCs/>
                <w:lang w:eastAsia="en-US"/>
                <w:rFonts w:eastAsia="Calibri"/>
              </w:rPr>
              <w:t xml:space="preserve">базе</w:t>
            </w:r>
            <w:r w:rsidR="00332C58" w:rsidRPr="00D80465">
              <w:rPr>
                <w:b/>
                <w:bCs/>
                <w:lang w:eastAsia="en-US"/>
                <w:rFonts w:eastAsia="Calibri"/>
              </w:rPr>
              <w:t xml:space="preserve"> </w:t>
            </w:r>
            <w:r w:rsidR="00332C58" w:rsidRPr="00E96ACB">
              <w:rPr>
                <w:b/>
                <w:bCs/>
                <w:lang w:eastAsia="en-US"/>
                <w:rFonts w:eastAsia="Calibri"/>
              </w:rPr>
              <w:t xml:space="preserve">данных</w:t>
            </w:r>
            <w:r w:rsidR="00332C58" w:rsidRPr="00D80465">
              <w:rPr>
                <w:b/>
                <w:bCs/>
                <w:lang w:eastAsia="en-US"/>
                <w:rFonts w:eastAsia="Calibri"/>
              </w:rPr>
              <w:t xml:space="preserve"> </w:t>
            </w:r>
            <w:r w:rsidR="00332C58" w:rsidRPr="00E96ACB">
              <w:rPr>
                <w:b/>
                <w:bCs/>
                <w:lang w:eastAsia="en-US" w:val="en-US"/>
                <w:rFonts w:eastAsia="Calibri"/>
              </w:rPr>
              <w:t xml:space="preserve">Sco</w:t>
            </w:r>
            <w:r w:rsidR="00332C58" w:rsidRPr="00E96ACB">
              <w:rPr>
                <w:b/>
                <w:bCs/>
                <w:lang w:eastAsia="en-US" w:val="en-US"/>
                <w:rFonts w:eastAsia="Calibri"/>
              </w:rPr>
              <w:t xml:space="preserve">pus</w:t>
            </w:r>
            <w:r w:rsidR="00332C58" w:rsidRPr="00D80465">
              <w:rPr>
                <w:b/>
                <w:bCs/>
                <w:lang w:eastAsia="en-US"/>
                <w:rFonts w:eastAsia="Calibri"/>
              </w:rPr>
              <w:t xml:space="preserve"> </w:t>
            </w:r>
            <w:r w:rsidR="00332C58" w:rsidRPr="00E96ACB">
              <w:rPr>
                <w:b/>
                <w:bCs/>
                <w:lang w:eastAsia="en-US"/>
                <w:rFonts w:eastAsia="Calibri"/>
              </w:rPr>
              <w:t xml:space="preserve">процентиль</w:t>
            </w:r>
            <w:r w:rsidR="00332C58" w:rsidRPr="00D80465">
              <w:rPr>
                <w:b/>
                <w:bCs/>
                <w:lang w:eastAsia="en-US"/>
                <w:rFonts w:eastAsia="Calibri"/>
              </w:rPr>
              <w:t xml:space="preserve"> </w:t>
            </w:r>
            <w:r w:rsidR="00332C58" w:rsidRPr="00E96ACB">
              <w:rPr>
                <w:b/>
                <w:bCs/>
                <w:lang w:eastAsia="en-US"/>
                <w:rFonts w:eastAsia="Calibri"/>
              </w:rPr>
              <w:t xml:space="preserve">по</w:t>
            </w:r>
            <w:r w:rsidR="00332C58" w:rsidRPr="00D80465">
              <w:rPr>
                <w:b/>
                <w:bCs/>
                <w:lang w:eastAsia="en-US"/>
                <w:rFonts w:eastAsia="Calibri"/>
              </w:rPr>
              <w:t xml:space="preserve"> </w:t>
            </w:r>
            <w:r w:rsidR="00332C58" w:rsidRPr="00E96ACB">
              <w:rPr>
                <w:b/>
                <w:bCs/>
                <w:lang w:eastAsia="en-US" w:val="en-US"/>
                <w:rFonts w:eastAsia="Calibri"/>
              </w:rPr>
              <w:t xml:space="preserve">CiteScore</w:t>
            </w:r>
            <w:r w:rsidR="00332C58" w:rsidRPr="00D80465">
              <w:rPr>
                <w:b/>
                <w:bCs/>
                <w:lang w:eastAsia="en-US"/>
                <w:rFonts w:eastAsia="Calibri"/>
              </w:rPr>
              <w:t xml:space="preserve"> </w:t>
            </w:r>
            <w:r w:rsidR="00332C58" w:rsidRPr="00E96ACB">
              <w:rPr>
                <w:b/>
                <w:bCs/>
                <w:lang w:eastAsia="en-US" w:val="kk-KZ"/>
                <w:rFonts w:eastAsia="Calibri"/>
              </w:rPr>
              <w:t xml:space="preserve">– </w:t>
            </w:r>
            <w:r w:rsidR="00332C58" w:rsidRPr="00E96ACB">
              <w:rPr>
                <w:b/>
                <w:bCs/>
                <w:lang w:eastAsia="en-US"/>
                <w:rFonts w:eastAsia="Calibri"/>
              </w:rPr>
              <w:t xml:space="preserve">63</w:t>
            </w:r>
            <w:r w:rsidR="00332C58" w:rsidRPr="00E96ACB">
              <w:rPr>
                <w:lang w:eastAsia="en-US" w:val="en-US"/>
                <w:rFonts w:eastAsia="Calibri"/>
              </w:rPr>
            </w:r>
          </w:p>
        </w:tc>
        <w:tc>
          <w:tcPr>
            <w:textDirection w:val="lrTb"/>
            <w:vAlign w:val="center"/>
            <w:tcW w:type="dxa" w:w="1843"/>
          </w:tcPr>
          <w:p w:rsidP="00332C58">
            <w:pPr>
              <w:pStyle w:val="Normal"/>
              <w:tabs>
                <w:tab w:pos="567" w:val="left" w:leader="none"/>
              </w:tabs>
              <w:jc w:val="center"/>
            </w:pPr>
            <w:r w:rsidR="00332C58" w:rsidRPr="00E96ACB">
              <w:t xml:space="preserve">12</w:t>
            </w:r>
            <w:r w:rsidR="00332C58" w:rsidRPr="00E96ACB"/>
          </w:p>
        </w:tc>
        <w:tc>
          <w:tcPr>
            <w:textDirection w:val="lrTb"/>
            <w:vAlign w:val="center"/>
            <w:tcW w:type="dxa" w:w="3402"/>
          </w:tcPr>
          <w:p w:rsidP="00332C58">
            <w:pPr>
              <w:pStyle w:val="HtmlNormal"/>
              <w:rPr>
                <w:lang w:val="en-US"/>
              </w:rPr>
              <w:tabs>
                <w:tab w:pos="3119" w:val="left" w:leader="none"/>
              </w:tabs>
              <w:suppressAutoHyphens/>
              <w:ind w:firstLine="32"/>
              <w:spacing w:afterAutospacing="0" w:beforeAutospacing="0" w:before="0" w:after="0"/>
            </w:pPr>
            <w:r w:rsidR="00332C58" w:rsidRPr="00E96ACB">
              <w:rPr>
                <w:b/>
                <w:bCs/>
                <w:lang w:val="kk-KZ"/>
              </w:rPr>
              <w:t xml:space="preserve">Zotova L,</w:t>
            </w:r>
            <w:r w:rsidR="00332C58" w:rsidRPr="00E96ACB">
              <w:rPr>
                <w:lang w:val="kk-KZ"/>
              </w:rPr>
              <w:t xml:space="preserve"> Zhumali</w:t>
            </w:r>
            <w:r w:rsidR="00332C58" w:rsidRPr="00E96ACB">
              <w:rPr>
                <w:lang w:val="kk-KZ"/>
              </w:rPr>
              <w:t xml:space="preserve">n A, Gajimuradova A, Zhirnova I, Nuralov A, Zargar M, Serikbay D, Chen L, Savin </w:t>
            </w:r>
            <w:r w:rsidR="00332C58" w:rsidRPr="00E96ACB">
              <w:rPr>
                <w:lang w:val="kk-KZ"/>
              </w:rPr>
              <w:t xml:space="preserve">T, Rysbekova A, Zhao Z.</w:t>
            </w:r>
            <w:r w:rsidR="00332C58" w:rsidRPr="00E96ACB">
              <w:rPr>
                <w:lang w:val="en-US"/>
              </w:rPr>
            </w:r>
          </w:p>
        </w:tc>
      </w:tr>
      <w:tr>
        <w:tblPrEx>
          <w:tblBorders>
            <w:top w:color="000000" w:space="0" w:val="single" w:sz="4"/>
            <w:left w:color="000000" w:space="0" w:val="single" w:sz="4"/>
            <w:bottom w:color="000000" w:space="0" w:val="single" w:sz="4"/>
            <w:right w:color="000000" w:space="0" w:val="single" w:sz="4"/>
            <w:insideH w:color="000000" w:space="0" w:val="single" w:sz="4"/>
            <w:insideV w:color="000000" w:space="0" w:val="single" w:sz="4"/>
          </w:tblBorders>
        </w:tblPrEx>
        <w:trPr>
          <w:wAfter w:type="dxa" w:w="0"/>
          <w:trHeight w:hRule="atLeast" w:val="1875"/>
        </w:trPr>
        <w:tc>
          <w:tcPr>
            <w:textDirection w:val="lrTb"/>
            <w:vAlign w:val="center"/>
            <w:tcW w:type="dxa" w:w="500"/>
          </w:tcPr>
          <w:p w:rsidP="00332C58">
            <w:pPr>
              <w:pStyle w:val="Normal"/>
              <w:rPr>
                <w:lang w:val="kk-KZ"/>
              </w:rPr>
              <w:tabs>
                <w:tab w:pos="567" w:val="left" w:leader="none"/>
              </w:tabs>
              <w:jc w:val="center"/>
            </w:pPr>
            <w:r w:rsidR="00332C58">
              <w:rPr>
                <w:lang w:val="kk-KZ"/>
              </w:rPr>
              <w:t xml:space="preserve">16</w:t>
            </w:r>
            <w:r w:rsidR="00332C58" w:rsidRPr="00FC4A82">
              <w:rPr>
                <w:lang w:val="kk-KZ"/>
              </w:rPr>
            </w:r>
          </w:p>
        </w:tc>
        <w:tc>
          <w:tcPr>
            <w:textDirection w:val="lrTb"/>
            <w:vAlign w:val="center"/>
            <w:tcW w:type="dxa" w:w="3436"/>
          </w:tcPr>
          <w:p w:rsidP="00332C58">
            <w:pPr>
              <w:pStyle w:val="179"/>
              <w:rPr>
                <w:sz w:val="24"/>
                <w:szCs w:val="24"/>
                <w:lang w:val="en-US"/>
                <w:rFonts w:hAnsi="Times New Roman" w:ascii="Times New Roman"/>
              </w:rPr>
              <w:ind w:left="0"/>
              <w:spacing w:after="0" w:line="240" w:lineRule="auto"/>
            </w:pPr>
            <w:r w:rsidR="00332C58" w:rsidRPr="00E96ACB">
              <w:rPr>
                <w:sz w:val="24"/>
                <w:szCs w:val="24"/>
                <w:lang w:val="kk-KZ"/>
                <w:rFonts w:hAnsi="Times New Roman" w:ascii="Times New Roman"/>
              </w:rPr>
              <w:t xml:space="preserve">Impact of leaf and stem rust resistance levels on productivity traits of spring bread wheat var</w:t>
            </w:r>
            <w:r w:rsidR="00332C58" w:rsidRPr="00E96ACB">
              <w:rPr>
                <w:sz w:val="24"/>
                <w:szCs w:val="24"/>
                <w:lang w:val="kk-KZ"/>
                <w:rFonts w:hAnsi="Times New Roman" w:ascii="Times New Roman"/>
              </w:rPr>
              <w:t xml:space="preserve">ieties</w:t>
            </w:r>
            <w:r w:rsidR="00332C58" w:rsidRPr="00E96ACB">
              <w:rPr>
                <w:sz w:val="24"/>
                <w:szCs w:val="24"/>
                <w:lang w:val="en-US"/>
                <w:rFonts w:hAnsi="Times New Roman" w:ascii="Times New Roman"/>
              </w:rPr>
            </w:r>
          </w:p>
        </w:tc>
        <w:tc>
          <w:tcPr>
            <w:textDirection w:val="lrTb"/>
            <w:vAlign w:val="center"/>
            <w:tcW w:type="dxa" w:w="1487"/>
          </w:tcPr>
          <w:p w:rsidP="00332C58">
            <w:pPr>
              <w:pStyle w:val="Normal"/>
              <w:rPr>
                <w:lang w:val="en-US"/>
              </w:rPr>
              <w:jc w:val="center"/>
            </w:pPr>
            <w:r w:rsidR="00332C58" w:rsidRPr="00E96ACB">
              <w:t xml:space="preserve">п</w:t>
            </w:r>
            <w:r w:rsidR="00332C58" w:rsidRPr="00E96ACB">
              <w:t xml:space="preserve">еч.</w:t>
            </w:r>
            <w:r w:rsidR="00332C58" w:rsidRPr="00E96ACB">
              <w:rPr>
                <w:lang w:val="en-US"/>
              </w:rPr>
            </w:r>
          </w:p>
        </w:tc>
        <w:tc>
          <w:tcPr>
            <w:textDirection w:val="lrTb"/>
            <w:vAlign w:val="center"/>
            <w:tcW w:type="dxa" w:w="4324"/>
          </w:tcPr>
          <w:p w:rsidP="00332C58">
            <w:pPr>
              <w:pStyle w:val="Normal"/>
              <w:rPr>
                <w:lang w:eastAsia="en-US" w:val="kk-KZ"/>
                <w:rFonts w:eastAsia="Calibri"/>
              </w:rPr>
              <w:spacing w:lineRule="auto" w:line="259"/>
            </w:pPr>
            <w:r w:rsidR="00332C58" w:rsidRPr="00E96ACB">
              <w:rPr>
                <w:b/>
                <w:bCs/>
                <w:lang w:eastAsia="en-US" w:val="kk-KZ"/>
                <w:rFonts w:eastAsia="Calibri"/>
              </w:rPr>
              <w:t xml:space="preserve">International Journal of Agriculture and B</w:t>
            </w:r>
            <w:r w:rsidR="00332C58" w:rsidRPr="00E96ACB">
              <w:rPr>
                <w:b/>
                <w:bCs/>
                <w:lang w:eastAsia="en-US" w:val="kk-KZ"/>
                <w:rFonts w:eastAsia="Calibri"/>
              </w:rPr>
              <w:t xml:space="preserve">ios</w:t>
            </w:r>
            <w:r w:rsidR="00332C58" w:rsidRPr="00E96ACB">
              <w:rPr>
                <w:b/>
                <w:bCs/>
                <w:lang w:eastAsia="en-US" w:val="kk-KZ"/>
                <w:rFonts w:eastAsia="Calibri"/>
              </w:rPr>
              <w:t xml:space="preserve">ciences</w:t>
            </w:r>
            <w:r w:rsidR="00332C58" w:rsidRPr="00E96ACB">
              <w:rPr>
                <w:lang w:eastAsia="en-US" w:val="kk-KZ"/>
                <w:rFonts w:eastAsia="Calibri"/>
              </w:rPr>
              <w:t xml:space="preserve">, 2026,</w:t>
            </w:r>
            <w:r w:rsidR="00332C58" w:rsidRPr="00E96ACB">
              <w:rPr>
                <w:lang w:eastAsia="en-US" w:val="kk-KZ"/>
                <w:rFonts w:eastAsia="Calibri"/>
              </w:rPr>
              <w:t xml:space="preserve"> 15(1): 308-318.</w:t>
            </w:r>
            <w:r w:rsidR="00332C58">
              <w:rPr>
                <w:lang w:eastAsia="en-US" w:val="kk-KZ"/>
                <w:rFonts w:eastAsia="Calibri"/>
              </w:rPr>
            </w:r>
          </w:p>
          <w:p w:rsidP="00332C58">
            <w:pPr>
              <w:pStyle w:val="User"/>
              <w:rPr>
                <w:sz w:val="22"/>
                <w:szCs w:val="22"/>
                <w:lang w:eastAsia="ru-RU"/>
                <w:rFonts w:hAnsi="Times New Roman" w:ascii="Times New Roman" w:eastAsia="URWPalladioL-Roma"/>
              </w:rPr>
            </w:pPr>
            <w:r w:rsidR="00332C58" w:rsidRPr="001C5D9F">
              <w:rPr>
                <w:sz w:val="22"/>
                <w:szCs w:val="22"/>
                <w:lang w:eastAsia="ru-RU" w:val="en-US"/>
                <w:rFonts w:hAnsi="Times New Roman" w:ascii="Times New Roman" w:eastAsia="URWPalladioL-Roma"/>
              </w:rPr>
              <w:t xml:space="preserve">ISSN</w:t>
            </w:r>
            <w:r w:rsidR="00332C58" w:rsidRPr="00D61411">
              <w:rPr>
                <w:sz w:val="22"/>
                <w:szCs w:val="22"/>
                <w:lang w:eastAsia="ru-RU"/>
                <w:rFonts w:hAnsi="Times New Roman" w:ascii="Times New Roman" w:eastAsia="URWPalladioL-Roma"/>
              </w:rPr>
              <w:t xml:space="preserve">:</w:t>
            </w:r>
            <w:r w:rsidR="00332C58" w:rsidRPr="001C5D9F">
              <w:rPr>
                <w:sz w:val="22"/>
                <w:szCs w:val="22"/>
                <w:lang w:eastAsia="ru-RU"/>
                <w:rFonts w:hAnsi="Times New Roman" w:ascii="Times New Roman" w:eastAsia="URWPalladioL-Roma"/>
              </w:rPr>
              <w:t xml:space="preserve"> </w:t>
            </w:r>
            <w:r w:rsidR="00332C58" w:rsidRPr="00D61411">
              <w:rPr>
                <w:sz w:val="22"/>
                <w:szCs w:val="22"/>
                <w:lang w:eastAsia="ru-RU"/>
                <w:rFonts w:hAnsi="Times New Roman" w:ascii="Times New Roman" w:eastAsia="URWPalladioL-Roma"/>
              </w:rPr>
              <w:t xml:space="preserve">23056622</w:t>
            </w:r>
            <w:r w:rsidR="00332C58" w:rsidRPr="00D61411">
              <w:rPr>
                <w:sz w:val="22"/>
                <w:szCs w:val="22"/>
                <w:lang w:eastAsia="ru-RU"/>
                <w:rFonts w:hAnsi="Times New Roman" w:ascii="Times New Roman" w:eastAsia="URWPalladioL-Roma"/>
              </w:rPr>
            </w:r>
          </w:p>
          <w:p w:rsidP="00332C58">
            <w:pPr>
              <w:pStyle w:val="Normal"/>
              <w:spacing w:lineRule="auto" w:line="259"/>
            </w:pPr>
            <w:r w:rsidR="00332C58" w:rsidRPr="00E96ACB">
              <w:rPr>
                <w:lang w:eastAsia="en-US" w:val="kk-KZ"/>
                <w:rFonts w:eastAsia="Calibri"/>
              </w:rPr>
              <w:fldChar w:fldCharType="begin"/>
            </w:r>
            <w:r w:rsidR="00332C58" w:rsidRPr="00E96ACB">
              <w:rPr>
                <w:lang w:eastAsia="en-US" w:val="kk-KZ"/>
                <w:rFonts w:eastAsia="Calibri"/>
              </w:rPr>
              <w:instrText xml:space="preserve"> HYPERLINK "https://doi.org/10.47278/journal.</w:instrText>
            </w:r>
            <w:r w:rsidR="00332C58" w:rsidRPr="00E96ACB">
              <w:rPr>
                <w:lang w:eastAsia="en-US" w:val="kk-KZ"/>
                <w:rFonts w:eastAsia="Calibri"/>
              </w:rPr>
              <w:instrText xml:space="preserve">ijab/2025.193" </w:instrText>
            </w:r>
            <w:r w:rsidR="00332C58" w:rsidRPr="00E96ACB">
              <w:rPr>
                <w:lang w:eastAsia="en-US" w:val="kk-KZ"/>
                <w:rFonts w:eastAsia="Calibri"/>
              </w:rPr>
              <w:fldChar w:fldCharType="separate"/>
            </w:r>
            <w:r w:rsidR="00332C58" w:rsidRPr="00E96ACB">
              <w:rPr>
                <w:lang w:eastAsia="en-US" w:val="kk-KZ"/>
                <w:rFonts w:eastAsia="Calibri"/>
              </w:rPr>
              <w:t xml:space="preserve">https://do</w:t>
            </w:r>
            <w:r w:rsidR="00332C58" w:rsidRPr="00E96ACB">
              <w:rPr>
                <w:lang w:eastAsia="en-US" w:val="kk-KZ"/>
                <w:rFonts w:eastAsia="Calibri"/>
              </w:rPr>
              <w:t xml:space="preserve">i.org/10.47278/journal.ijab/2025.193</w:t>
            </w:r>
            <w:r w:rsidR="00332C58" w:rsidRPr="00E96ACB">
              <w:rPr>
                <w:lang w:eastAsia="en-US" w:val="kk-KZ"/>
                <w:rFonts w:eastAsia="Calibri"/>
              </w:rPr>
              <w:fldChar w:fldCharType="end"/>
            </w:r>
            <w:r w:rsidR="00332C58" w:rsidRPr="00E96ACB">
              <w:rPr>
                <w:lang w:eastAsia="en-US" w:val="kk-KZ"/>
                <w:rFonts w:eastAsia="Calibri"/>
              </w:rPr>
              <w:t xml:space="preserve"> </w:t>
            </w:r>
            <w:r w:rsidR="00332C58" w:rsidRPr="00E96ACB">
              <w:rPr>
                <w:b/>
                <w:bCs/>
                <w:lang w:eastAsia="en-US" w:val="kk-KZ"/>
                <w:rFonts w:eastAsia="Calibri"/>
              </w:rPr>
              <w:t xml:space="preserve">В базе данных Scopus процентиль по CiteScor</w:t>
            </w:r>
            <w:r w:rsidR="00332C58" w:rsidRPr="00E96ACB">
              <w:rPr>
                <w:b/>
                <w:bCs/>
                <w:lang w:eastAsia="en-US" w:val="kk-KZ"/>
                <w:rFonts w:eastAsia="Calibri"/>
              </w:rPr>
              <w:t xml:space="preserve">e</w:t>
            </w:r>
            <w:r w:rsidR="00332C58" w:rsidRPr="00E96ACB">
              <w:rPr>
                <w:b/>
                <w:bCs/>
                <w:lang w:eastAsia="en-US" w:val="kk-KZ"/>
                <w:rFonts w:eastAsia="Calibri"/>
              </w:rPr>
              <w:t xml:space="preserve"> – 67</w:t>
            </w:r>
            <w:r w:rsidR="00332C58" w:rsidRPr="00E96ACB"/>
          </w:p>
        </w:tc>
        <w:tc>
          <w:tcPr>
            <w:textDirection w:val="lrTb"/>
            <w:vAlign w:val="center"/>
            <w:tcW w:type="dxa" w:w="1843"/>
          </w:tcPr>
          <w:p w:rsidP="00332C58">
            <w:pPr>
              <w:pStyle w:val="Normal"/>
              <w:rPr>
                <w:lang w:val="en-US"/>
              </w:rPr>
              <w:tabs>
                <w:tab w:pos="567" w:val="left" w:leader="none"/>
              </w:tabs>
              <w:jc w:val="center"/>
            </w:pPr>
            <w:r w:rsidR="00332C58" w:rsidRPr="00E96ACB">
              <w:t xml:space="preserve">10</w:t>
            </w:r>
            <w:r w:rsidR="00332C58" w:rsidRPr="00E96ACB">
              <w:rPr>
                <w:lang w:val="en-US"/>
              </w:rPr>
            </w:r>
          </w:p>
        </w:tc>
        <w:tc>
          <w:tcPr>
            <w:textDirection w:val="lrTb"/>
            <w:vAlign w:val="center"/>
            <w:tcW w:type="dxa" w:w="3402"/>
          </w:tcPr>
          <w:p w:rsidP="00332C58">
            <w:pPr>
              <w:pStyle w:val="HtmlNormal"/>
              <w:rPr>
                <w:lang w:val="en-US"/>
              </w:rPr>
              <w:tabs>
                <w:tab w:pos="3119" w:val="left" w:leader="none"/>
              </w:tabs>
              <w:suppressAutoHyphens/>
              <w:ind w:firstLine="32"/>
              <w:spacing w:afterAutospacing="0" w:beforeAutospacing="0" w:before="0" w:after="0"/>
            </w:pPr>
            <w:r w:rsidR="00332C58" w:rsidRPr="00E96ACB">
              <w:rPr>
                <w:b/>
                <w:bCs/>
                <w:lang w:val="kk-KZ"/>
              </w:rPr>
              <w:t xml:space="preserve">Zotova L,</w:t>
            </w:r>
            <w:r w:rsidR="00332C58" w:rsidRPr="00E96ACB">
              <w:rPr>
                <w:lang w:val="kk-KZ"/>
              </w:rPr>
              <w:t xml:space="preserve"> Gajimuradova A, Zhumalin A, Serikb</w:t>
            </w:r>
            <w:r w:rsidR="00332C58" w:rsidRPr="00E96ACB">
              <w:rPr>
                <w:lang w:val="kk-KZ"/>
              </w:rPr>
              <w:t xml:space="preserve">ay D, Abdulloyev F, Babkenova S, Orazbayev S and Savin T</w:t>
            </w:r>
            <w:r w:rsidR="00332C58" w:rsidRPr="00E96ACB">
              <w:rPr>
                <w:lang w:val="kk-KZ"/>
              </w:rPr>
              <w:t xml:space="preserve">.</w:t>
            </w:r>
            <w:r w:rsidR="00332C58" w:rsidRPr="00E96ACB">
              <w:rPr>
                <w:lang w:val="en-US"/>
              </w:rPr>
            </w:r>
          </w:p>
        </w:tc>
      </w:tr>
      <w:tr>
        <w:tblPrEx>
          <w:tblBorders>
            <w:top w:color="000000" w:space="0" w:val="single" w:sz="4"/>
            <w:left w:color="000000" w:space="0" w:val="single" w:sz="4"/>
            <w:bottom w:color="000000" w:space="0" w:val="single" w:sz="4"/>
            <w:right w:color="000000" w:space="0" w:val="single" w:sz="4"/>
            <w:insideH w:color="000000" w:space="0" w:val="single" w:sz="4"/>
            <w:insideV w:color="000000" w:space="0" w:val="single" w:sz="4"/>
          </w:tblBorders>
        </w:tblPrEx>
        <w:trPr>
          <w:wAfter w:type="dxa" w:w="0"/>
          <w:trHeight w:hRule="atLeast" w:val="445"/>
        </w:trPr>
        <w:tc>
          <w:tcPr>
            <w:textDirection w:val="lrTb"/>
            <w:vAlign w:val="center"/>
            <w:tcW w:type="dxa" w:w="14992"/>
            <w:gridSpan w:val="6"/>
            <w:tcBorders>
              <w:bottom w:color="000000" w:space="0" w:val="single" w:sz="4"/>
            </w:tcBorders>
          </w:tcPr>
          <w:p w:rsidP="00332C58">
            <w:pPr>
              <w:pStyle w:val="HtmlNormal"/>
              <w:rPr>
                <w:b/>
                <w:bCs/>
              </w:rPr>
              <w:tabs>
                <w:tab w:pos="3119" w:val="left" w:leader="none"/>
              </w:tabs>
              <w:suppressAutoHyphens/>
              <w:ind w:firstLine="32"/>
              <w:spacing w:afterAutospacing="0" w:beforeAutospacing="0" w:before="0" w:after="0"/>
            </w:pPr>
            <w:r w:rsidR="00332C58" w:rsidRPr="00FC4A82">
              <w:rPr>
                <w:b/>
                <w:bCs/>
              </w:rPr>
              <w:t xml:space="preserve">До</w:t>
            </w:r>
            <w:r w:rsidR="00332C58" w:rsidRPr="00FC4A82">
              <w:rPr>
                <w:b/>
                <w:bCs/>
              </w:rPr>
              <w:t xml:space="preserve">полнительные </w:t>
            </w:r>
            <w:r w:rsidR="00332C58" w:rsidRPr="00FC4A82">
              <w:rPr>
                <w:b/>
                <w:bCs/>
              </w:rPr>
              <w:t xml:space="preserve">стат</w:t>
            </w:r>
            <w:r w:rsidR="00332C58" w:rsidRPr="00FC4A82">
              <w:rPr>
                <w:b/>
                <w:bCs/>
              </w:rPr>
              <w:t xml:space="preserve">ьи</w:t>
            </w:r>
            <w:r w:rsidR="00332C58" w:rsidRPr="00FC4A82">
              <w:rPr>
                <w:b/>
                <w:bCs/>
              </w:rPr>
              <w:t xml:space="preserve">, </w:t>
            </w:r>
            <w:r w:rsidR="00332C58" w:rsidRPr="00FC4A82">
              <w:rPr>
                <w:b/>
                <w:bCs/>
              </w:rPr>
              <w:t xml:space="preserve">опубли</w:t>
            </w:r>
            <w:r w:rsidR="00332C58" w:rsidRPr="00FC4A82">
              <w:rPr>
                <w:b/>
                <w:bCs/>
              </w:rPr>
              <w:t xml:space="preserve">кованные</w:t>
            </w:r>
            <w:r w:rsidR="00332C58" w:rsidRPr="00FC4A82">
              <w:rPr>
                <w:b/>
                <w:bCs/>
              </w:rPr>
              <w:t xml:space="preserve"> в международных р</w:t>
            </w:r>
            <w:r w:rsidR="00332C58" w:rsidRPr="00FC4A82">
              <w:rPr>
                <w:b/>
                <w:bCs/>
              </w:rPr>
              <w:t xml:space="preserve">еце</w:t>
            </w:r>
            <w:r w:rsidR="00332C58" w:rsidRPr="00FC4A82">
              <w:rPr>
                <w:b/>
                <w:bCs/>
              </w:rPr>
              <w:t xml:space="preserve">нзируемых научных ж</w:t>
            </w:r>
            <w:r w:rsidR="00332C58" w:rsidRPr="00FC4A82">
              <w:rPr>
                <w:b/>
                <w:bCs/>
              </w:rPr>
              <w:t xml:space="preserve">урналах, </w:t>
            </w:r>
            <w:r w:rsidR="00332C58" w:rsidRPr="00FC4A82">
              <w:rPr>
                <w:b/>
                <w:bCs/>
              </w:rPr>
              <w:t xml:space="preserve">входящие в 1 и 2 </w:t>
            </w:r>
            <w:r w:rsidR="00332C58" w:rsidRPr="00FC4A82">
              <w:rPr>
                <w:b/>
                <w:bCs/>
              </w:rPr>
              <w:t xml:space="preserve">квартиль по данным </w:t>
            </w:r>
            <w:r w:rsidR="00332C58" w:rsidRPr="00FC4A82">
              <w:rPr>
                <w:b/>
                <w:bCs/>
                <w:lang w:val="en-US"/>
              </w:rPr>
              <w:t xml:space="preserve">Journal</w:t>
            </w:r>
            <w:r w:rsidR="00332C58" w:rsidRPr="00FC4A82">
              <w:rPr>
                <w:b/>
                <w:bCs/>
              </w:rPr>
              <w:t xml:space="preserve"> </w:t>
            </w:r>
            <w:r w:rsidR="00332C58" w:rsidRPr="00FC4A82">
              <w:rPr>
                <w:b/>
                <w:bCs/>
                <w:lang w:val="en-US"/>
              </w:rPr>
              <w:t xml:space="preserve">Citation</w:t>
            </w:r>
            <w:r w:rsidR="00332C58" w:rsidRPr="00FC4A82">
              <w:rPr>
                <w:b/>
                <w:bCs/>
              </w:rPr>
              <w:t xml:space="preserve"> </w:t>
            </w:r>
            <w:r w:rsidR="00332C58" w:rsidRPr="00FC4A82">
              <w:rPr>
                <w:b/>
                <w:bCs/>
                <w:lang w:val="en-US"/>
              </w:rPr>
              <w:t xml:space="preserve">Repo</w:t>
            </w:r>
            <w:r w:rsidR="00332C58" w:rsidRPr="00FC4A82">
              <w:rPr>
                <w:b/>
                <w:bCs/>
                <w:lang w:val="en-US"/>
              </w:rPr>
              <w:t xml:space="preserve">rts</w:t>
            </w:r>
            <w:r w:rsidR="00332C58" w:rsidRPr="00FC4A82">
              <w:rPr>
                <w:b/>
                <w:bCs/>
              </w:rPr>
              <w:t xml:space="preserve"> </w:t>
            </w:r>
            <w:r w:rsidR="00332C58" w:rsidRPr="00FC4A82">
              <w:rPr>
                <w:b/>
                <w:bCs/>
              </w:rPr>
              <w:t xml:space="preserve">к</w:t>
            </w:r>
            <w:r w:rsidR="00332C58" w:rsidRPr="00FC4A82">
              <w:rPr>
                <w:b/>
                <w:bCs/>
              </w:rPr>
              <w:t xml:space="preserve">омпании </w:t>
            </w:r>
            <w:r w:rsidR="00332C58" w:rsidRPr="00FC4A82">
              <w:rPr>
                <w:b/>
                <w:bCs/>
                <w:lang w:val="en-US"/>
              </w:rPr>
              <w:t xml:space="preserve">Clarivate</w:t>
            </w:r>
            <w:r w:rsidR="00332C58" w:rsidRPr="00FC4A82">
              <w:rPr>
                <w:b/>
                <w:bCs/>
              </w:rPr>
              <w:t xml:space="preserve"> </w:t>
            </w:r>
            <w:r w:rsidR="00332C58" w:rsidRPr="00FC4A82">
              <w:rPr>
                <w:b/>
                <w:bCs/>
                <w:lang w:val="en-US"/>
              </w:rPr>
              <w:t xml:space="preserve">Analyti</w:t>
            </w:r>
            <w:r w:rsidR="00332C58" w:rsidRPr="00FC4A82">
              <w:rPr>
                <w:b/>
                <w:bCs/>
                <w:lang w:val="en-US"/>
              </w:rPr>
              <w:t xml:space="preserve">cs</w:t>
            </w:r>
            <w:r w:rsidR="00332C58" w:rsidRPr="00FC4A82">
              <w:rPr>
                <w:b/>
                <w:bCs/>
              </w:rPr>
              <w:t xml:space="preserve"> </w:t>
            </w:r>
            <w:r w:rsidR="00332C58" w:rsidRPr="00FC4A82">
              <w:rPr>
                <w:b/>
                <w:bCs/>
              </w:rPr>
              <w:t xml:space="preserve">или имеющие в базе данны</w:t>
            </w:r>
            <w:r w:rsidR="00332C58" w:rsidRPr="00FC4A82">
              <w:rPr>
                <w:b/>
                <w:bCs/>
              </w:rPr>
              <w:t xml:space="preserve">х </w:t>
            </w:r>
            <w:r w:rsidR="00332C58" w:rsidRPr="00FC4A82">
              <w:rPr>
                <w:b/>
                <w:bCs/>
                <w:lang w:val="en-US"/>
              </w:rPr>
              <w:t xml:space="preserve">Scopus</w:t>
            </w:r>
            <w:r w:rsidR="00332C58" w:rsidRPr="00FC4A82">
              <w:rPr>
                <w:b/>
                <w:bCs/>
              </w:rPr>
              <w:t xml:space="preserve"> </w:t>
            </w:r>
            <w:r w:rsidR="00332C58" w:rsidRPr="00FC4A82">
              <w:rPr>
                <w:b/>
                <w:bCs/>
              </w:rPr>
              <w:t xml:space="preserve">пок</w:t>
            </w:r>
            <w:r w:rsidR="00332C58" w:rsidRPr="00FC4A82">
              <w:rPr>
                <w:b/>
                <w:bCs/>
              </w:rPr>
              <w:t xml:space="preserve">азатель проценти</w:t>
            </w:r>
            <w:r w:rsidR="00332C58" w:rsidRPr="00FC4A82">
              <w:rPr>
                <w:b/>
                <w:bCs/>
              </w:rPr>
              <w:t xml:space="preserve">ль по </w:t>
            </w:r>
            <w:r w:rsidR="00332C58" w:rsidRPr="00FC4A82">
              <w:rPr>
                <w:b/>
                <w:bCs/>
                <w:lang w:val="en-US"/>
              </w:rPr>
              <w:t xml:space="preserve">Cite</w:t>
            </w:r>
            <w:r w:rsidR="00332C58" w:rsidRPr="00FC4A82">
              <w:rPr>
                <w:b/>
                <w:bCs/>
                <w:lang w:val="en-US"/>
              </w:rPr>
              <w:t xml:space="preserve">Score</w:t>
            </w:r>
            <w:r w:rsidR="00332C58" w:rsidRPr="00FC4A82">
              <w:rPr>
                <w:b/>
                <w:bCs/>
              </w:rPr>
              <w:t xml:space="preserve"> </w:t>
            </w:r>
            <w:r w:rsidR="00332C58" w:rsidRPr="00FC4A82">
              <w:rPr>
                <w:b/>
                <w:bCs/>
              </w:rPr>
              <w:t xml:space="preserve">не менее 50</w:t>
            </w:r>
            <w:r w:rsidR="00332C58" w:rsidRPr="00FC4A82">
              <w:rPr>
                <w:b/>
                <w:bCs/>
              </w:rPr>
              <w:t xml:space="preserve">, </w:t>
            </w:r>
            <w:r w:rsidR="00332C58" w:rsidRPr="00FC4A82">
              <w:rPr>
                <w:b/>
                <w:bCs/>
              </w:rPr>
              <w:t xml:space="preserve">заменяющие монографию</w:t>
            </w:r>
            <w:r w:rsidR="00332C58" w:rsidRPr="00FC4A82">
              <w:rPr>
                <w:b/>
                <w:bCs/>
              </w:rPr>
              <w:t xml:space="preserve">.</w:t>
            </w:r>
            <w:r w:rsidR="00332C58" w:rsidRPr="00FC4A82">
              <w:rPr>
                <w:b/>
                <w:bCs/>
              </w:rPr>
              <w:t xml:space="preserve"> </w:t>
            </w:r>
            <w:r w:rsidR="00332C58" w:rsidRPr="00FC4A82">
              <w:rPr>
                <w:b/>
                <w:bCs/>
              </w:rPr>
              <w:t xml:space="preserve">1 (одна) статья в таком журнале учитывается как 2 (дв</w:t>
            </w:r>
            <w:r w:rsidR="00332C58" w:rsidRPr="00FC4A82">
              <w:rPr>
                <w:b/>
                <w:bCs/>
              </w:rPr>
              <w:t xml:space="preserve">е) статьи в изданиях, реко</w:t>
            </w:r>
            <w:r w:rsidR="00332C58" w:rsidRPr="00FC4A82">
              <w:rPr>
                <w:b/>
                <w:bCs/>
              </w:rPr>
              <w:t xml:space="preserve">мендованных уполномоченным органом</w:t>
            </w:r>
            <w:r w:rsidR="00332C58" w:rsidRPr="00FC4A82">
              <w:rPr>
                <w:b/>
                <w:bCs/>
              </w:rPr>
            </w:r>
          </w:p>
        </w:tc>
      </w:tr>
      <w:tr>
        <w:tblPrEx>
          <w:tblBorders>
            <w:top w:color="000000" w:space="0" w:val="single" w:sz="4"/>
            <w:left w:color="000000" w:space="0" w:val="single" w:sz="4"/>
            <w:bottom w:color="000000" w:space="0" w:val="single" w:sz="4"/>
            <w:right w:color="000000" w:space="0" w:val="single" w:sz="4"/>
            <w:insideH w:color="000000" w:space="0" w:val="single" w:sz="4"/>
            <w:insideV w:color="000000" w:space="0" w:val="single" w:sz="4"/>
          </w:tblBorders>
        </w:tblPrEx>
        <w:trPr>
          <w:wAfter w:type="dxa" w:w="0"/>
          <w:trHeight w:hRule="atLeast" w:val="1501"/>
        </w:trPr>
        <w:tc>
          <w:tcPr>
            <w:textDirection w:val="lrTb"/>
            <w:vAlign w:val="center"/>
            <w:tcW w:type="dxa" w:w="500"/>
            <w:tcBorders>
              <w:bottom w:color="000000" w:space="0" w:val="single" w:sz="4"/>
            </w:tcBorders>
          </w:tcPr>
          <w:p w:rsidP="00332C58">
            <w:pPr>
              <w:pStyle w:val="Normal"/>
              <w:rPr>
                <w:highlight w:val="yellow"/>
              </w:rPr>
              <w:tabs>
                <w:tab w:pos="567" w:val="left" w:leader="none"/>
              </w:tabs>
              <w:jc w:val="center"/>
            </w:pPr>
            <w:r w:rsidR="00332C58" w:rsidRPr="0031791A">
              <w:t xml:space="preserve">17</w:t>
            </w:r>
            <w:r w:rsidR="00332C58" w:rsidRPr="009A380A">
              <w:rPr>
                <w:highlight w:val="yellow"/>
              </w:rPr>
            </w:r>
          </w:p>
        </w:tc>
        <w:tc>
          <w:tcPr>
            <w:textDirection w:val="lrTb"/>
            <w:vAlign w:val="center"/>
            <w:tcW w:type="dxa" w:w="3436"/>
            <w:tcBorders>
              <w:bottom w:color="000000" w:space="0" w:val="single" w:sz="4"/>
            </w:tcBorders>
          </w:tcPr>
          <w:p w:rsidP="00332C58">
            <w:pPr>
              <w:pStyle w:val="179"/>
              <w:rPr>
                <w:sz w:val="24"/>
                <w:szCs w:val="24"/>
                <w:lang w:val="en-US"/>
                <w:rFonts w:hAnsi="Times New Roman" w:ascii="Times New Roman"/>
              </w:rPr>
              <w:ind w:left="0"/>
              <w:spacing w:after="0" w:line="240" w:lineRule="auto"/>
            </w:pPr>
            <w:r w:rsidR="00332C58" w:rsidRPr="00E96ACB">
              <w:rPr>
                <w:sz w:val="24"/>
                <w:szCs w:val="24"/>
                <w:lang w:val="en-US"/>
                <w:rFonts w:hAnsi="Times New Roman" w:ascii="Times New Roman"/>
              </w:rPr>
              <w:t xml:space="preserve">G</w:t>
            </w:r>
            <w:r w:rsidR="00332C58" w:rsidRPr="00E96ACB">
              <w:rPr>
                <w:sz w:val="24"/>
                <w:szCs w:val="24"/>
                <w:lang w:val="en-US"/>
                <w:rFonts w:hAnsi="Times New Roman" w:ascii="Times New Roman"/>
              </w:rPr>
              <w:t xml:space="preserve">reen revolution ‘stumbles’ in a dry environment: Dwarf </w:t>
            </w:r>
            <w:r w:rsidR="00332C58" w:rsidRPr="00E96ACB">
              <w:rPr>
                <w:sz w:val="24"/>
                <w:szCs w:val="24"/>
                <w:lang w:val="en-US"/>
                <w:rFonts w:hAnsi="Times New Roman" w:ascii="Times New Roman"/>
              </w:rPr>
              <w:t xml:space="preserve">wheat with Rht genes fails to </w:t>
            </w:r>
            <w:r w:rsidR="00332C58" w:rsidRPr="00E96ACB">
              <w:rPr>
                <w:sz w:val="24"/>
                <w:szCs w:val="24"/>
                <w:lang w:val="en-US"/>
                <w:rFonts w:hAnsi="Times New Roman" w:ascii="Times New Roman"/>
              </w:rPr>
              <w:t xml:space="preserve">produce higher grain yield than taller plants under drought.</w:t>
            </w:r>
            <w:r w:rsidR="00332C58" w:rsidRPr="00E96ACB">
              <w:rPr>
                <w:sz w:val="24"/>
                <w:szCs w:val="24"/>
                <w:lang w:val="en-US"/>
                <w:rFonts w:hAnsi="Times New Roman" w:ascii="Times New Roman"/>
              </w:rPr>
            </w:r>
          </w:p>
        </w:tc>
        <w:tc>
          <w:tcPr>
            <w:textDirection w:val="lrTb"/>
            <w:vAlign w:val="center"/>
            <w:tcW w:type="dxa" w:w="1487"/>
            <w:tcBorders>
              <w:bottom w:color="000000" w:space="0" w:val="single" w:sz="4"/>
            </w:tcBorders>
          </w:tcPr>
          <w:p w:rsidP="00332C58">
            <w:pPr>
              <w:pStyle w:val="Normal"/>
              <w:jc w:val="center"/>
            </w:pPr>
            <w:r w:rsidR="00332C58" w:rsidRPr="00E96ACB">
              <w:t xml:space="preserve">печ.</w:t>
            </w:r>
            <w:r w:rsidR="00332C58" w:rsidRPr="00E96ACB"/>
          </w:p>
        </w:tc>
        <w:tc>
          <w:tcPr>
            <w:textDirection w:val="lrTb"/>
            <w:vAlign w:val="center"/>
            <w:tcW w:type="dxa" w:w="4324"/>
            <w:tcBorders>
              <w:bottom w:color="000000" w:space="0" w:val="single" w:sz="4"/>
            </w:tcBorders>
          </w:tcPr>
          <w:p w:rsidP="00332C58">
            <w:pPr>
              <w:pStyle w:val="Normal"/>
              <w:rPr>
                <w:lang w:eastAsia="en-US" w:val="en-US"/>
                <w:rFonts w:eastAsia="Calibri"/>
              </w:rPr>
              <w:contextualSpacing/>
              <w:spacing w:lineRule="auto" w:line="259"/>
            </w:pPr>
            <w:r w:rsidR="00332C58" w:rsidRPr="00E96ACB">
              <w:rPr>
                <w:b/>
                <w:bCs/>
                <w:lang w:eastAsia="en-US" w:val="en-US"/>
                <w:rFonts w:eastAsia="Calibri"/>
              </w:rPr>
              <w:t xml:space="preserve">Plant Cell and Environment</w:t>
            </w:r>
            <w:r w:rsidR="00332C58" w:rsidRPr="00E96ACB">
              <w:rPr>
                <w:lang w:eastAsia="en-US" w:val="en-US"/>
                <w:rFonts w:eastAsia="Calibri"/>
              </w:rPr>
              <w:t xml:space="preserve">,</w:t>
            </w:r>
            <w:r w:rsidR="00332C58" w:rsidRPr="00E96ACB">
              <w:rPr>
                <w:lang w:eastAsia="en-US" w:val="en-US"/>
                <w:rFonts w:eastAsia="Calibri"/>
              </w:rPr>
              <w:t xml:space="preserve"> 2</w:t>
            </w:r>
            <w:r w:rsidR="00332C58" w:rsidRPr="00E96ACB">
              <w:rPr>
                <w:lang w:eastAsia="en-US" w:val="en-US"/>
                <w:rFonts w:eastAsia="Calibri"/>
              </w:rPr>
              <w:t xml:space="preserve">020</w:t>
            </w:r>
            <w:r w:rsidR="00332C58" w:rsidRPr="00E96ACB">
              <w:rPr>
                <w:lang w:eastAsia="en-US" w:val="en-US"/>
                <w:rFonts w:eastAsia="Calibri"/>
              </w:rPr>
              <w:t xml:space="preserve"> </w:t>
            </w:r>
            <w:r w:rsidR="00332C58" w:rsidRPr="00E96ACB">
              <w:rPr>
                <w:i/>
                <w:iCs/>
                <w:lang w:eastAsia="en-US" w:val="en-US"/>
                <w:rFonts w:eastAsia="Calibri"/>
              </w:rPr>
              <w:t xml:space="preserve">43</w:t>
            </w:r>
            <w:r w:rsidR="00332C58" w:rsidRPr="00E96ACB">
              <w:rPr>
                <w:lang w:eastAsia="en-US" w:val="en-US"/>
                <w:rFonts w:eastAsia="Calibri"/>
              </w:rPr>
              <w:t xml:space="preserve">(10), 2355-</w:t>
            </w:r>
            <w:r w:rsidR="00332C58" w:rsidRPr="00E96ACB">
              <w:rPr>
                <w:lang w:eastAsia="en-US" w:val="en-US"/>
                <w:rFonts w:eastAsia="Calibri"/>
              </w:rPr>
              <w:t xml:space="preserve">2</w:t>
            </w:r>
            <w:r w:rsidR="00332C58" w:rsidRPr="00E96ACB">
              <w:rPr>
                <w:lang w:eastAsia="en-US" w:val="en-US"/>
                <w:rFonts w:eastAsia="Calibri"/>
              </w:rPr>
              <w:t xml:space="preserve">364. </w:t>
            </w:r>
            <w:r w:rsidR="00332C58">
              <w:rPr>
                <w:lang w:eastAsia="en-US" w:val="en-US"/>
                <w:rFonts w:eastAsia="Calibri"/>
              </w:rPr>
            </w:r>
          </w:p>
          <w:p w:rsidP="00332C58">
            <w:pPr>
              <w:pStyle w:val="Normal"/>
              <w:rPr>
                <w:sz w:val="22"/>
                <w:szCs w:val="22"/>
                <w:lang w:eastAsia="en-US" w:val="en-US"/>
                <w:rFonts w:eastAsia="Calibri"/>
              </w:rPr>
            </w:pPr>
            <w:r w:rsidR="00332C58" w:rsidRPr="00AD6F1B">
              <w:rPr>
                <w:sz w:val="22"/>
                <w:szCs w:val="22"/>
                <w:lang w:eastAsia="en-US" w:val="en-US"/>
                <w:rFonts w:eastAsia="Calibri"/>
              </w:rPr>
              <w:t xml:space="preserve">ISSN:</w:t>
            </w:r>
            <w:r w:rsidR="00332C58" w:rsidRPr="00AD6F1B">
              <w:rPr>
                <w:sz w:val="22"/>
                <w:szCs w:val="22"/>
                <w:lang w:eastAsia="en-US" w:val="en-US"/>
                <w:rFonts w:eastAsia="Calibri"/>
              </w:rPr>
              <w:t xml:space="preserve"> </w:t>
            </w:r>
            <w:r w:rsidR="00332C58" w:rsidRPr="00AD6F1B">
              <w:rPr>
                <w:sz w:val="22"/>
                <w:szCs w:val="22"/>
                <w:lang w:eastAsia="en-US" w:val="en-US"/>
                <w:rFonts w:eastAsia="Calibri"/>
              </w:rPr>
              <w:t xml:space="preserve">0140-7791</w:t>
            </w:r>
            <w:r w:rsidR="00332C58" w:rsidRPr="00AD6F1B">
              <w:rPr>
                <w:sz w:val="22"/>
                <w:szCs w:val="22"/>
                <w:lang w:eastAsia="en-US" w:val="en-US"/>
                <w:rFonts w:eastAsia="Calibri"/>
              </w:rPr>
            </w:r>
          </w:p>
          <w:p w:rsidP="00332C58">
            <w:pPr>
              <w:pStyle w:val="Normal"/>
              <w:rPr>
                <w:sz w:val="22"/>
                <w:szCs w:val="22"/>
                <w:lang w:eastAsia="en-US" w:val="en-US"/>
                <w:rFonts w:eastAsia="Calibri"/>
              </w:rPr>
            </w:pPr>
            <w:r w:rsidR="00332C58" w:rsidRPr="00AD6F1B">
              <w:rPr>
                <w:sz w:val="22"/>
                <w:szCs w:val="22"/>
                <w:lang w:eastAsia="en-US" w:val="en-US"/>
                <w:rFonts w:eastAsia="Calibri"/>
              </w:rPr>
              <w:t xml:space="preserve">eISSN</w:t>
            </w:r>
            <w:r w:rsidR="00332C58" w:rsidRPr="00AD6F1B">
              <w:rPr>
                <w:sz w:val="22"/>
                <w:szCs w:val="22"/>
                <w:lang w:eastAsia="en-US" w:val="en-US"/>
                <w:rFonts w:eastAsia="Calibri"/>
              </w:rPr>
              <w:t xml:space="preserve">: </w:t>
            </w:r>
            <w:r w:rsidR="00332C58" w:rsidRPr="00AD6F1B">
              <w:rPr>
                <w:sz w:val="22"/>
                <w:szCs w:val="22"/>
                <w:lang w:eastAsia="en-US" w:val="en-US"/>
                <w:rFonts w:eastAsia="Calibri"/>
              </w:rPr>
              <w:t xml:space="preserve">1365-3040</w:t>
            </w:r>
            <w:r w:rsidR="00332C58" w:rsidRPr="00AD6F1B">
              <w:rPr>
                <w:sz w:val="22"/>
                <w:szCs w:val="22"/>
                <w:lang w:eastAsia="en-US" w:val="en-US"/>
                <w:rFonts w:eastAsia="Calibri"/>
              </w:rPr>
            </w:r>
          </w:p>
          <w:p w:rsidP="00332C58">
            <w:pPr>
              <w:pStyle w:val="Normal"/>
              <w:rPr>
                <w:lang w:eastAsia="en-US" w:val="en-US"/>
                <w:rFonts w:eastAsia="Calibri"/>
              </w:rPr>
              <w:contextualSpacing/>
              <w:spacing w:lineRule="auto" w:line="259"/>
            </w:pPr>
            <w:r w:rsidR="00332C58">
              <w:rPr>
                <w:lang w:eastAsia="en-US" w:val="en-US"/>
                <w:rFonts w:eastAsia="Calibri"/>
              </w:rPr>
              <w:fldChar w:fldCharType="begin"/>
            </w:r>
            <w:r w:rsidR="00332C58">
              <w:rPr>
                <w:lang w:eastAsia="en-US" w:val="en-US"/>
                <w:rFonts w:eastAsia="Calibri"/>
              </w:rPr>
              <w:instrText xml:space="preserve"> </w:instrText>
            </w:r>
            <w:r w:rsidR="00332C58">
              <w:rPr>
                <w:lang w:eastAsia="en-US" w:val="en-US"/>
                <w:rFonts w:eastAsia="Calibri"/>
              </w:rPr>
              <w:instrText xml:space="preserve">HYPERLINK </w:instrText>
            </w:r>
            <w:r w:rsidR="00332C58">
              <w:rPr>
                <w:lang w:eastAsia="en-US" w:val="en-US"/>
                <w:rFonts w:eastAsia="Calibri"/>
              </w:rPr>
              <w:instrText xml:space="preserve">"</w:instrText>
            </w:r>
            <w:r w:rsidR="00332C58" w:rsidRPr="00AD6F1B">
              <w:rPr>
                <w:lang w:eastAsia="en-US" w:val="en-US"/>
                <w:rFonts w:eastAsia="Calibri"/>
              </w:rPr>
              <w:instrText xml:space="preserve">https:</w:instrText>
            </w:r>
            <w:r w:rsidR="00332C58" w:rsidRPr="00AD6F1B">
              <w:rPr>
                <w:lang w:eastAsia="en-US" w:val="en-US"/>
                <w:rFonts w:eastAsia="Calibri"/>
              </w:rPr>
              <w:instrText xml:space="preserve">//doi.org/10</w:instrText>
            </w:r>
            <w:r w:rsidR="00332C58">
              <w:rPr>
                <w:lang w:eastAsia="en-US" w:val="en-US"/>
                <w:rFonts w:eastAsia="Calibri"/>
              </w:rPr>
              <w:instrText xml:space="preserve">"</w:instrText>
            </w:r>
            <w:r w:rsidR="00332C58">
              <w:rPr>
                <w:lang w:eastAsia="en-US" w:val="en-US"/>
                <w:rFonts w:eastAsia="Calibri"/>
              </w:rPr>
              <w:instrText xml:space="preserve"> </w:instrText>
            </w:r>
            <w:r w:rsidR="00332C58">
              <w:rPr>
                <w:lang w:eastAsia="en-US" w:val="en-US"/>
                <w:rFonts w:eastAsia="Calibri"/>
              </w:rPr>
              <w:fldChar w:fldCharType="separate"/>
            </w:r>
            <w:r w:rsidR="00332C58" w:rsidRPr="00C30B3D">
              <w:rPr>
                <w:rStyle w:val="Hyperlink"/>
                <w:lang w:eastAsia="en-US" w:val="en-US"/>
                <w:rFonts w:eastAsia="Calibri"/>
              </w:rPr>
              <w:t xml:space="preserve">https://doi.org/10</w:t>
            </w:r>
            <w:r w:rsidR="00332C58">
              <w:rPr>
                <w:lang w:eastAsia="en-US" w:val="en-US"/>
                <w:rFonts w:eastAsia="Calibri"/>
              </w:rPr>
              <w:fldChar w:fldCharType="end"/>
            </w:r>
            <w:r w:rsidR="00332C58" w:rsidRPr="00E96ACB">
              <w:rPr>
                <w:lang w:eastAsia="en-US" w:val="en-US"/>
                <w:rFonts w:eastAsia="Calibri"/>
              </w:rPr>
              <w:t xml:space="preserve">.</w:t>
            </w:r>
            <w:r w:rsidR="00332C58" w:rsidRPr="00E96ACB">
              <w:rPr>
                <w:lang w:eastAsia="en-US" w:val="en-US"/>
                <w:rFonts w:eastAsia="Calibri"/>
              </w:rPr>
              <w:t xml:space="preserve">1111/</w:t>
            </w:r>
            <w:r w:rsidR="00332C58" w:rsidRPr="00E96ACB">
              <w:rPr>
                <w:lang w:eastAsia="en-US" w:val="en-US"/>
                <w:rFonts w:eastAsia="Calibri"/>
              </w:rPr>
              <w:t xml:space="preserve">pce.13819</w:t>
            </w:r>
            <w:r w:rsidR="00332C58" w:rsidRPr="00E96ACB">
              <w:rPr>
                <w:b/>
                <w:bCs/>
                <w:lang w:eastAsia="en-US" w:val="en-US"/>
                <w:rFonts w:eastAsia="Calibri"/>
              </w:rPr>
              <w:t xml:space="preserve"> Q1 </w:t>
            </w:r>
            <w:r w:rsidR="00332C58" w:rsidRPr="00E96ACB">
              <w:rPr>
                <w:b/>
                <w:bCs/>
                <w:lang w:eastAsia="en-US" w:val="en-US"/>
                <w:rFonts w:eastAsia="Calibri"/>
              </w:rPr>
              <w:t xml:space="preserve">по </w:t>
            </w:r>
            <w:r w:rsidR="00332C58" w:rsidRPr="00E96ACB">
              <w:rPr>
                <w:b/>
                <w:bCs/>
                <w:lang w:eastAsia="en-US" w:val="en-US"/>
                <w:rFonts w:eastAsia="Calibri"/>
              </w:rPr>
              <w:t xml:space="preserve">данным</w:t>
            </w:r>
            <w:r w:rsidR="00332C58" w:rsidRPr="00E96ACB">
              <w:rPr>
                <w:b/>
                <w:bCs/>
                <w:lang w:eastAsia="en-US" w:val="en-US"/>
                <w:rFonts w:eastAsia="Calibri"/>
              </w:rPr>
              <w:t xml:space="preserve"> </w:t>
            </w:r>
            <w:r w:rsidR="00332C58" w:rsidRPr="00E96ACB">
              <w:rPr>
                <w:b/>
                <w:bCs/>
                <w:lang w:eastAsia="en-US" w:val="en-US"/>
                <w:rFonts w:eastAsia="Calibri"/>
              </w:rPr>
              <w:t xml:space="preserve">JCR</w:t>
            </w:r>
            <w:r w:rsidR="00332C58" w:rsidRPr="00E96ACB">
              <w:rPr>
                <w:b/>
                <w:bCs/>
                <w:lang w:eastAsia="en-US" w:val="en-US"/>
                <w:rFonts w:eastAsia="Calibri"/>
              </w:rPr>
              <w:t xml:space="preserve">; </w:t>
            </w:r>
            <w:r w:rsidR="00332C58" w:rsidRPr="00E96ACB">
              <w:rPr>
                <w:b/>
                <w:bCs/>
                <w:lang w:eastAsia="en-US" w:val="en-US"/>
                <w:rFonts w:eastAsia="Calibri"/>
              </w:rPr>
              <w:t xml:space="preserve">в </w:t>
            </w:r>
            <w:r w:rsidR="00332C58" w:rsidRPr="00E96ACB">
              <w:rPr>
                <w:b/>
                <w:bCs/>
                <w:lang w:eastAsia="en-US" w:val="en-US"/>
                <w:rFonts w:eastAsia="Calibri"/>
              </w:rPr>
              <w:t xml:space="preserve">базе данных Scopu</w:t>
            </w:r>
            <w:r w:rsidR="00332C58" w:rsidRPr="00E96ACB">
              <w:rPr>
                <w:b/>
                <w:bCs/>
                <w:lang w:eastAsia="en-US" w:val="en-US"/>
                <w:rFonts w:eastAsia="Calibri"/>
              </w:rPr>
              <w:t xml:space="preserve">s процентиль по CiteScore</w:t>
            </w:r>
            <w:r w:rsidR="00332C58" w:rsidRPr="00E96ACB">
              <w:rPr>
                <w:b/>
                <w:bCs/>
                <w:lang w:eastAsia="en-US" w:val="en-US"/>
                <w:rFonts w:eastAsia="Calibri"/>
              </w:rPr>
              <w:t xml:space="preserve"> – 97</w:t>
            </w:r>
            <w:r w:rsidR="00332C58" w:rsidRPr="00E96ACB">
              <w:rPr>
                <w:lang w:eastAsia="en-US" w:val="en-US"/>
                <w:rFonts w:eastAsia="Calibri"/>
              </w:rPr>
            </w:r>
          </w:p>
          <w:p w:rsidP="00332C58">
            <w:pPr>
              <w:pStyle w:val="179"/>
              <w:rPr>
                <w:sz w:val="24"/>
                <w:szCs w:val="24"/>
                <w:lang w:eastAsia="en-US"/>
                <w:rFonts w:hAnsi="Times New Roman" w:ascii="Times New Roman" w:eastAsia="Calibri"/>
              </w:rPr>
              <w:autoSpaceDE w:val="off"/>
              <w:autoSpaceDN w:val="off"/>
              <w:ind w:left="0"/>
              <w:spacing w:after="0" w:line="240" w:lineRule="auto"/>
              <w:jc w:val="both"/>
              <w:pBdr>
                <w:bottom w:color="ffffff" w:space="31" w:val="single" w:sz="4"/>
              </w:pBdr>
            </w:pPr>
            <w:r w:rsidR="00332C58" w:rsidRPr="00E96ACB">
              <w:rPr>
                <w:sz w:val="24"/>
                <w:szCs w:val="24"/>
                <w:lang w:eastAsia="en-US"/>
                <w:rFonts w:hAnsi="Times New Roman" w:ascii="Times New Roman" w:eastAsia="Calibri"/>
              </w:rPr>
            </w:r>
          </w:p>
        </w:tc>
        <w:tc>
          <w:tcPr>
            <w:textDirection w:val="lrTb"/>
            <w:vAlign w:val="center"/>
            <w:tcW w:type="dxa" w:w="1843"/>
            <w:tcBorders>
              <w:bottom w:color="000000" w:space="0" w:val="single" w:sz="4"/>
            </w:tcBorders>
          </w:tcPr>
          <w:p w:rsidP="00332C58">
            <w:pPr>
              <w:pStyle w:val="Normal"/>
              <w:tabs>
                <w:tab w:pos="567" w:val="left" w:leader="none"/>
              </w:tabs>
              <w:jc w:val="center"/>
            </w:pPr>
            <w:r w:rsidR="00332C58" w:rsidRPr="00E96ACB">
              <w:t xml:space="preserve">9</w:t>
            </w:r>
            <w:r w:rsidR="00332C58" w:rsidRPr="00E96ACB"/>
          </w:p>
        </w:tc>
        <w:tc>
          <w:tcPr>
            <w:textDirection w:val="lrTb"/>
            <w:vAlign w:val="center"/>
            <w:tcW w:type="dxa" w:w="3402"/>
            <w:tcBorders>
              <w:bottom w:color="000000" w:space="0" w:val="single" w:sz="4"/>
            </w:tcBorders>
          </w:tcPr>
          <w:p w:rsidP="00332C58">
            <w:pPr>
              <w:pStyle w:val="HtmlNormal"/>
              <w:rPr>
                <w:shd w:color="auto" w:val="clear" w:fill="ffffff"/>
                <w:color w:val="1c1d1e"/>
              </w:rPr>
              <w:tabs>
                <w:tab w:pos="3119" w:val="left" w:leader="none"/>
              </w:tabs>
              <w:suppressAutoHyphens/>
              <w:ind w:firstLine="32"/>
              <w:spacing w:afterAutospacing="0" w:beforeAutospacing="0" w:before="0" w:after="0"/>
            </w:pPr>
            <w:r w:rsidR="00332C58" w:rsidRPr="00E96ACB">
              <w:rPr>
                <w:shd w:color="auto" w:val="clear" w:fill="ffffff"/>
                <w:lang w:val="en-US"/>
                <w:color w:val="1c1d1e"/>
              </w:rPr>
              <w:t xml:space="preserve">J</w:t>
            </w:r>
            <w:r w:rsidR="00332C58" w:rsidRPr="00E96ACB">
              <w:rPr>
                <w:shd w:color="auto" w:val="clear" w:fill="ffffff"/>
                <w:lang w:val="en-US"/>
                <w:color w:val="1c1d1e"/>
              </w:rPr>
              <w:t xml:space="preserve">atayev</w:t>
            </w:r>
            <w:r w:rsidR="00332C58" w:rsidRPr="00332C58">
              <w:rPr>
                <w:shd w:color="auto" w:val="clear" w:fill="ffffff"/>
                <w:color w:val="1c1d1e"/>
              </w:rPr>
              <w:t xml:space="preserve">, </w:t>
            </w:r>
            <w:r w:rsidR="00332C58" w:rsidRPr="00E96ACB">
              <w:rPr>
                <w:shd w:color="auto" w:val="clear" w:fill="ffffff"/>
                <w:lang w:val="en-US"/>
                <w:color w:val="1c1d1e"/>
              </w:rPr>
              <w:t xml:space="preserve">S</w:t>
            </w:r>
            <w:r w:rsidR="00332C58" w:rsidRPr="00332C58">
              <w:rPr>
                <w:shd w:color="auto" w:val="clear" w:fill="ffffff"/>
                <w:color w:val="1c1d1e"/>
              </w:rPr>
              <w:t xml:space="preserve">., </w:t>
            </w:r>
            <w:r w:rsidR="00332C58" w:rsidRPr="00E96ACB">
              <w:rPr>
                <w:shd w:color="auto" w:val="clear" w:fill="ffffff"/>
                <w:lang w:val="en-US"/>
                <w:color w:val="1c1d1e"/>
              </w:rPr>
              <w:t xml:space="preserve">Sukhikh</w:t>
            </w:r>
            <w:r w:rsidR="00332C58" w:rsidRPr="00332C58">
              <w:rPr>
                <w:shd w:color="auto" w:val="clear" w:fill="ffffff"/>
                <w:color w:val="1c1d1e"/>
              </w:rPr>
              <w:t xml:space="preserve">, </w:t>
            </w:r>
            <w:r w:rsidR="00332C58" w:rsidRPr="00E96ACB">
              <w:rPr>
                <w:shd w:color="auto" w:val="clear" w:fill="ffffff"/>
                <w:lang w:val="en-US"/>
                <w:color w:val="1c1d1e"/>
              </w:rPr>
              <w:t xml:space="preserve">I</w:t>
            </w:r>
            <w:r w:rsidR="00332C58" w:rsidRPr="00332C58">
              <w:rPr>
                <w:shd w:color="auto" w:val="clear" w:fill="ffffff"/>
                <w:color w:val="1c1d1e"/>
              </w:rPr>
              <w:t xml:space="preserve">., </w:t>
            </w:r>
            <w:r w:rsidR="00332C58" w:rsidRPr="00E96ACB">
              <w:rPr>
                <w:shd w:color="auto" w:val="clear" w:fill="ffffff"/>
                <w:lang w:val="en-US"/>
                <w:color w:val="1c1d1e"/>
              </w:rPr>
              <w:t xml:space="preserve">Vavilova</w:t>
            </w:r>
            <w:r w:rsidR="00332C58" w:rsidRPr="00332C58">
              <w:rPr>
                <w:shd w:color="auto" w:val="clear" w:fill="ffffff"/>
                <w:color w:val="1c1d1e"/>
              </w:rPr>
              <w:t xml:space="preserve">, </w:t>
            </w:r>
            <w:r w:rsidR="00332C58" w:rsidRPr="00E96ACB">
              <w:rPr>
                <w:shd w:color="auto" w:val="clear" w:fill="ffffff"/>
                <w:lang w:val="en-US"/>
                <w:color w:val="1c1d1e"/>
              </w:rPr>
              <w:t xml:space="preserve">V</w:t>
            </w:r>
            <w:r w:rsidR="00332C58" w:rsidRPr="00332C58">
              <w:rPr>
                <w:shd w:color="auto" w:val="clear" w:fill="ffffff"/>
                <w:color w:val="1c1d1e"/>
              </w:rPr>
              <w:t xml:space="preserve">., </w:t>
            </w:r>
            <w:r w:rsidR="00332C58" w:rsidRPr="00E96ACB">
              <w:rPr>
                <w:shd w:color="auto" w:val="clear" w:fill="ffffff"/>
                <w:lang w:val="en-US"/>
                <w:color w:val="1c1d1e"/>
              </w:rPr>
              <w:t xml:space="preserve">Smolenskaya</w:t>
            </w:r>
            <w:r w:rsidR="00332C58" w:rsidRPr="00332C58">
              <w:rPr>
                <w:shd w:color="auto" w:val="clear" w:fill="ffffff"/>
                <w:color w:val="1c1d1e"/>
              </w:rPr>
              <w:t xml:space="preserve">, </w:t>
            </w:r>
            <w:r w:rsidR="00332C58" w:rsidRPr="00E96ACB">
              <w:rPr>
                <w:shd w:color="auto" w:val="clear" w:fill="ffffff"/>
                <w:lang w:val="en-US"/>
                <w:color w:val="1c1d1e"/>
              </w:rPr>
              <w:t xml:space="preserve">S</w:t>
            </w:r>
            <w:r w:rsidR="00332C58" w:rsidRPr="00332C58">
              <w:rPr>
                <w:shd w:color="auto" w:val="clear" w:fill="ffffff"/>
                <w:color w:val="1c1d1e"/>
              </w:rPr>
              <w:t xml:space="preserve">.</w:t>
            </w:r>
            <w:r w:rsidR="00332C58" w:rsidRPr="00E96ACB">
              <w:rPr>
                <w:shd w:color="auto" w:val="clear" w:fill="ffffff"/>
                <w:lang w:val="en-US"/>
                <w:color w:val="1c1d1e"/>
              </w:rPr>
              <w:t xml:space="preserve">E</w:t>
            </w:r>
            <w:r w:rsidR="00332C58" w:rsidRPr="00332C58">
              <w:rPr>
                <w:shd w:color="auto" w:val="clear" w:fill="ffffff"/>
                <w:color w:val="1c1d1e"/>
              </w:rPr>
              <w:t xml:space="preserve">., </w:t>
            </w:r>
            <w:r w:rsidR="00332C58" w:rsidRPr="00E96ACB">
              <w:rPr>
                <w:shd w:color="auto" w:val="clear" w:fill="ffffff"/>
                <w:lang w:val="en-US"/>
                <w:color w:val="1c1d1e"/>
              </w:rPr>
              <w:t xml:space="preserve">Gonch</w:t>
            </w:r>
            <w:r w:rsidR="00332C58" w:rsidRPr="00E96ACB">
              <w:rPr>
                <w:shd w:color="auto" w:val="clear" w:fill="ffffff"/>
                <w:lang w:val="en-US"/>
                <w:color w:val="1c1d1e"/>
              </w:rPr>
              <w:t xml:space="preserve">arov</w:t>
            </w:r>
            <w:r w:rsidR="00332C58" w:rsidRPr="00332C58">
              <w:rPr>
                <w:shd w:color="auto" w:val="clear" w:fill="ffffff"/>
                <w:color w:val="1c1d1e"/>
              </w:rPr>
              <w:t xml:space="preserve">, </w:t>
            </w:r>
            <w:r w:rsidR="00332C58" w:rsidRPr="00E96ACB">
              <w:rPr>
                <w:shd w:color="auto" w:val="clear" w:fill="ffffff"/>
                <w:lang w:val="en-US"/>
                <w:color w:val="1c1d1e"/>
              </w:rPr>
              <w:t xml:space="preserve">N</w:t>
            </w:r>
            <w:r w:rsidR="00332C58" w:rsidRPr="00332C58">
              <w:rPr>
                <w:shd w:color="auto" w:val="clear" w:fill="ffffff"/>
                <w:color w:val="1c1d1e"/>
              </w:rPr>
              <w:t xml:space="preserve">.</w:t>
            </w:r>
            <w:r w:rsidR="00332C58" w:rsidRPr="00E96ACB">
              <w:rPr>
                <w:shd w:color="auto" w:val="clear" w:fill="ffffff"/>
                <w:lang w:val="en-US"/>
                <w:color w:val="1c1d1e"/>
              </w:rPr>
              <w:t xml:space="preserve">P</w:t>
            </w:r>
            <w:r w:rsidR="00332C58" w:rsidRPr="00332C58">
              <w:rPr>
                <w:shd w:color="auto" w:val="clear" w:fill="ffffff"/>
                <w:color w:val="1c1d1e"/>
              </w:rPr>
              <w:t xml:space="preserve">., </w:t>
            </w:r>
            <w:r w:rsidR="00332C58" w:rsidRPr="00E96ACB">
              <w:rPr>
                <w:shd w:color="auto" w:val="clear" w:fill="ffffff"/>
                <w:lang w:val="en-US"/>
                <w:color w:val="1c1d1e"/>
              </w:rPr>
              <w:t xml:space="preserve">Kurishbayev</w:t>
            </w:r>
            <w:r w:rsidR="00332C58" w:rsidRPr="00332C58">
              <w:rPr>
                <w:shd w:color="auto" w:val="clear" w:fill="ffffff"/>
                <w:color w:val="1c1d1e"/>
              </w:rPr>
              <w:t xml:space="preserve">, </w:t>
            </w:r>
            <w:r w:rsidR="00332C58" w:rsidRPr="00E96ACB">
              <w:rPr>
                <w:shd w:color="auto" w:val="clear" w:fill="ffffff"/>
                <w:lang w:val="en-US"/>
                <w:color w:val="1c1d1e"/>
              </w:rPr>
              <w:t xml:space="preserve">A</w:t>
            </w:r>
            <w:r w:rsidR="00332C58" w:rsidRPr="00332C58">
              <w:rPr>
                <w:shd w:color="auto" w:val="clear" w:fill="ffffff"/>
                <w:color w:val="1c1d1e"/>
              </w:rPr>
              <w:t xml:space="preserve">., </w:t>
            </w:r>
            <w:r w:rsidR="00332C58" w:rsidRPr="00E96ACB">
              <w:rPr>
                <w:b/>
                <w:bCs/>
                <w:shd w:color="auto" w:val="clear" w:fill="ffffff"/>
                <w:lang w:val="en-US"/>
                <w:color w:val="1c1d1e"/>
              </w:rPr>
              <w:t xml:space="preserve">Zotova</w:t>
            </w:r>
            <w:r w:rsidR="00332C58" w:rsidRPr="00332C58">
              <w:rPr>
                <w:b/>
                <w:bCs/>
                <w:shd w:color="auto" w:val="clear" w:fill="ffffff"/>
                <w:color w:val="1c1d1e"/>
              </w:rPr>
              <w:t xml:space="preserve">, </w:t>
            </w:r>
            <w:r w:rsidR="00332C58" w:rsidRPr="00E96ACB">
              <w:rPr>
                <w:b/>
                <w:bCs/>
                <w:shd w:color="auto" w:val="clear" w:fill="ffffff"/>
                <w:lang w:val="en-US"/>
                <w:color w:val="1c1d1e"/>
              </w:rPr>
              <w:t xml:space="preserve">L</w:t>
            </w:r>
            <w:r w:rsidR="00332C58" w:rsidRPr="00332C58">
              <w:rPr>
                <w:b/>
                <w:bCs/>
                <w:shd w:color="auto" w:val="clear" w:fill="ffffff"/>
                <w:color w:val="1c1d1e"/>
              </w:rPr>
              <w:t xml:space="preserve">.,</w:t>
            </w:r>
            <w:r w:rsidR="00332C58" w:rsidRPr="00332C58">
              <w:rPr>
                <w:shd w:color="auto" w:val="clear" w:fill="ffffff"/>
                <w:color w:val="1c1d1e"/>
              </w:rPr>
              <w:t xml:space="preserve"> </w:t>
            </w:r>
            <w:r w:rsidR="00332C58" w:rsidRPr="00E96ACB">
              <w:rPr>
                <w:shd w:color="auto" w:val="clear" w:fill="ffffff"/>
                <w:lang w:val="en-US"/>
                <w:color w:val="1c1d1e"/>
              </w:rPr>
              <w:t xml:space="preserve">Absattarova</w:t>
            </w:r>
            <w:r w:rsidR="00332C58" w:rsidRPr="00332C58">
              <w:rPr>
                <w:shd w:color="auto" w:val="clear" w:fill="ffffff"/>
                <w:color w:val="1c1d1e"/>
              </w:rPr>
              <w:t xml:space="preserve">, </w:t>
            </w:r>
            <w:r w:rsidR="00332C58" w:rsidRPr="00E96ACB">
              <w:rPr>
                <w:shd w:color="auto" w:val="clear" w:fill="ffffff"/>
                <w:lang w:val="en-US"/>
                <w:color w:val="1c1d1e"/>
              </w:rPr>
              <w:t xml:space="preserve">A</w:t>
            </w:r>
            <w:r w:rsidR="00332C58" w:rsidRPr="00332C58">
              <w:rPr>
                <w:shd w:color="auto" w:val="clear" w:fill="ffffff"/>
                <w:color w:val="1c1d1e"/>
              </w:rPr>
              <w:t xml:space="preserve">., </w:t>
            </w:r>
            <w:r w:rsidR="00332C58" w:rsidRPr="00E96ACB">
              <w:rPr>
                <w:shd w:color="auto" w:val="clear" w:fill="ffffff"/>
                <w:lang w:val="en-US"/>
                <w:color w:val="1c1d1e"/>
              </w:rPr>
              <w:t xml:space="preserve">Serikbay</w:t>
            </w:r>
            <w:r w:rsidR="00332C58" w:rsidRPr="00332C58">
              <w:rPr>
                <w:shd w:color="auto" w:val="clear" w:fill="ffffff"/>
                <w:color w:val="1c1d1e"/>
              </w:rPr>
              <w:t xml:space="preserve">, </w:t>
            </w:r>
            <w:r w:rsidR="00332C58" w:rsidRPr="00E96ACB">
              <w:rPr>
                <w:shd w:color="auto" w:val="clear" w:fill="ffffff"/>
                <w:lang w:val="en-US"/>
                <w:color w:val="1c1d1e"/>
              </w:rPr>
              <w:t xml:space="preserve">D</w:t>
            </w:r>
            <w:r w:rsidR="00332C58" w:rsidRPr="00332C58">
              <w:rPr>
                <w:shd w:color="auto" w:val="clear" w:fill="ffffff"/>
                <w:color w:val="1c1d1e"/>
              </w:rPr>
              <w:t xml:space="preserve">.,</w:t>
            </w:r>
            <w:r w:rsidR="00332C58" w:rsidRPr="00332C58">
              <w:rPr>
                <w:shd w:color="auto" w:val="clear" w:fill="ffffff"/>
                <w:color w:val="1c1d1e"/>
              </w:rPr>
              <w:t xml:space="preserve"> </w:t>
            </w:r>
            <w:r w:rsidR="00332C58" w:rsidRPr="00E96ACB">
              <w:rPr>
                <w:shd w:color="auto" w:val="clear" w:fill="ffffff"/>
                <w:lang w:val="en-US"/>
                <w:color w:val="1c1d1e"/>
              </w:rPr>
              <w:t xml:space="preserve">Hu</w:t>
            </w:r>
            <w:r w:rsidR="00332C58" w:rsidRPr="00332C58">
              <w:rPr>
                <w:shd w:color="auto" w:val="clear" w:fill="ffffff"/>
                <w:color w:val="1c1d1e"/>
              </w:rPr>
              <w:t xml:space="preserve">, </w:t>
            </w:r>
            <w:r w:rsidR="00332C58" w:rsidRPr="00E96ACB">
              <w:rPr>
                <w:shd w:color="auto" w:val="clear" w:fill="ffffff"/>
                <w:lang w:val="en-US"/>
                <w:color w:val="1c1d1e"/>
              </w:rPr>
              <w:t xml:space="preserve">Y</w:t>
            </w:r>
            <w:r w:rsidR="00332C58" w:rsidRPr="00332C58">
              <w:rPr>
                <w:shd w:color="auto" w:val="clear" w:fill="ffffff"/>
                <w:color w:val="1c1d1e"/>
              </w:rPr>
              <w:t xml:space="preserve">.-</w:t>
            </w:r>
            <w:r w:rsidR="00332C58" w:rsidRPr="00E96ACB">
              <w:rPr>
                <w:shd w:color="auto" w:val="clear" w:fill="ffffff"/>
                <w:lang w:val="en-US"/>
                <w:color w:val="1c1d1e"/>
              </w:rPr>
              <w:t xml:space="preserve">G</w:t>
            </w:r>
            <w:r w:rsidR="00332C58" w:rsidRPr="00332C58">
              <w:rPr>
                <w:shd w:color="auto" w:val="clear" w:fill="ffffff"/>
                <w:color w:val="1c1d1e"/>
              </w:rPr>
              <w:t xml:space="preserve">., </w:t>
            </w:r>
            <w:r w:rsidR="00332C58" w:rsidRPr="00E96ACB">
              <w:rPr>
                <w:shd w:color="auto" w:val="clear" w:fill="ffffff"/>
                <w:lang w:val="en-US"/>
                <w:color w:val="1c1d1e"/>
              </w:rPr>
              <w:t xml:space="preserve">Borisjuk</w:t>
            </w:r>
            <w:r w:rsidR="00332C58" w:rsidRPr="00332C58">
              <w:rPr>
                <w:shd w:color="auto" w:val="clear" w:fill="ffffff"/>
                <w:color w:val="1c1d1e"/>
              </w:rPr>
              <w:t xml:space="preserve">, </w:t>
            </w:r>
            <w:r w:rsidR="00332C58" w:rsidRPr="00E96ACB">
              <w:rPr>
                <w:shd w:color="auto" w:val="clear" w:fill="ffffff"/>
                <w:lang w:val="en-US"/>
                <w:color w:val="1c1d1e"/>
              </w:rPr>
              <w:t xml:space="preserve">N</w:t>
            </w:r>
            <w:r w:rsidR="00332C58" w:rsidRPr="00332C58">
              <w:rPr>
                <w:shd w:color="auto" w:val="clear" w:fill="ffffff"/>
                <w:color w:val="1c1d1e"/>
              </w:rPr>
              <w:t xml:space="preserve">., </w:t>
            </w:r>
            <w:r w:rsidR="00332C58" w:rsidRPr="00E96ACB">
              <w:rPr>
                <w:shd w:color="auto" w:val="clear" w:fill="ffffff"/>
                <w:lang w:val="en-US"/>
                <w:color w:val="1c1d1e"/>
              </w:rPr>
              <w:t xml:space="preserve">Gu</w:t>
            </w:r>
            <w:r w:rsidR="00332C58" w:rsidRPr="00E96ACB">
              <w:rPr>
                <w:shd w:color="auto" w:val="clear" w:fill="ffffff"/>
                <w:lang w:val="en-US"/>
                <w:color w:val="1c1d1e"/>
              </w:rPr>
              <w:t xml:space="preserve">pta</w:t>
            </w:r>
            <w:r w:rsidR="00332C58" w:rsidRPr="00332C58">
              <w:rPr>
                <w:shd w:color="auto" w:val="clear" w:fill="ffffff"/>
                <w:color w:val="1c1d1e"/>
              </w:rPr>
              <w:t xml:space="preserve">, </w:t>
            </w:r>
            <w:r w:rsidR="00332C58" w:rsidRPr="00E96ACB">
              <w:rPr>
                <w:shd w:color="auto" w:val="clear" w:fill="ffffff"/>
                <w:lang w:val="en-US"/>
                <w:color w:val="1c1d1e"/>
              </w:rPr>
              <w:t xml:space="preserve">N</w:t>
            </w:r>
            <w:r w:rsidR="00332C58" w:rsidRPr="00332C58">
              <w:rPr>
                <w:shd w:color="auto" w:val="clear" w:fill="ffffff"/>
                <w:color w:val="1c1d1e"/>
              </w:rPr>
              <w:t xml:space="preserve">.</w:t>
            </w:r>
            <w:r w:rsidR="00332C58" w:rsidRPr="00E96ACB">
              <w:rPr>
                <w:shd w:color="auto" w:val="clear" w:fill="ffffff"/>
                <w:lang w:val="en-US"/>
                <w:color w:val="1c1d1e"/>
              </w:rPr>
              <w:t xml:space="preserve">K</w:t>
            </w:r>
            <w:r w:rsidR="00332C58" w:rsidRPr="00332C58">
              <w:rPr>
                <w:shd w:color="auto" w:val="clear" w:fill="ffffff"/>
                <w:color w:val="1c1d1e"/>
              </w:rPr>
              <w:t xml:space="preserve">., </w:t>
            </w:r>
            <w:r w:rsidR="00332C58" w:rsidRPr="00E96ACB">
              <w:rPr>
                <w:shd w:color="auto" w:val="clear" w:fill="ffffff"/>
                <w:lang w:val="en-US"/>
                <w:color w:val="1c1d1e"/>
              </w:rPr>
              <w:t xml:space="preserve">Jacobs</w:t>
            </w:r>
            <w:r w:rsidR="00332C58" w:rsidRPr="00332C58">
              <w:rPr>
                <w:shd w:color="auto" w:val="clear" w:fill="ffffff"/>
                <w:color w:val="1c1d1e"/>
              </w:rPr>
              <w:t xml:space="preserve">, </w:t>
            </w:r>
            <w:r w:rsidR="00332C58" w:rsidRPr="00E96ACB">
              <w:rPr>
                <w:shd w:color="auto" w:val="clear" w:fill="ffffff"/>
                <w:lang w:val="en-US"/>
                <w:color w:val="1c1d1e"/>
              </w:rPr>
              <w:t xml:space="preserve">B</w:t>
            </w:r>
            <w:r w:rsidR="00332C58" w:rsidRPr="00332C58">
              <w:rPr>
                <w:shd w:color="auto" w:val="clear" w:fill="ffffff"/>
                <w:color w:val="1c1d1e"/>
              </w:rPr>
              <w:t xml:space="preserve">., </w:t>
            </w:r>
            <w:r w:rsidR="00332C58" w:rsidRPr="00E96ACB">
              <w:rPr>
                <w:shd w:color="auto" w:val="clear" w:fill="ffffff"/>
                <w:lang w:val="en-US"/>
                <w:color w:val="1c1d1e"/>
              </w:rPr>
              <w:t xml:space="preserve">de</w:t>
            </w:r>
            <w:r w:rsidR="00332C58" w:rsidRPr="00332C58">
              <w:rPr>
                <w:shd w:color="auto" w:val="clear" w:fill="ffffff"/>
                <w:color w:val="1c1d1e"/>
              </w:rPr>
              <w:t xml:space="preserve"> </w:t>
            </w:r>
            <w:r w:rsidR="00332C58" w:rsidRPr="00E96ACB">
              <w:rPr>
                <w:shd w:color="auto" w:val="clear" w:fill="ffffff"/>
                <w:lang w:val="en-US"/>
                <w:color w:val="1c1d1e"/>
              </w:rPr>
              <w:t xml:space="preserve">Groot</w:t>
            </w:r>
            <w:r w:rsidR="00332C58" w:rsidRPr="00332C58">
              <w:rPr>
                <w:shd w:color="auto" w:val="clear" w:fill="ffffff"/>
                <w:color w:val="1c1d1e"/>
              </w:rPr>
              <w:t xml:space="preserve">, </w:t>
            </w:r>
            <w:r w:rsidR="00332C58" w:rsidRPr="00E96ACB">
              <w:rPr>
                <w:shd w:color="auto" w:val="clear" w:fill="ffffff"/>
                <w:lang w:val="en-US"/>
                <w:color w:val="1c1d1e"/>
              </w:rPr>
              <w:t xml:space="preserve">S</w:t>
            </w:r>
            <w:r w:rsidR="00332C58" w:rsidRPr="00332C58">
              <w:rPr>
                <w:shd w:color="auto" w:val="clear" w:fill="ffffff"/>
                <w:color w:val="1c1d1e"/>
              </w:rPr>
              <w:t xml:space="preserve">., </w:t>
            </w:r>
            <w:r w:rsidR="00332C58" w:rsidRPr="00E96ACB">
              <w:rPr>
                <w:shd w:color="auto" w:val="clear" w:fill="ffffff"/>
                <w:lang w:val="en-US"/>
                <w:color w:val="1c1d1e"/>
              </w:rPr>
              <w:t xml:space="preserve">Koekemoer</w:t>
            </w:r>
            <w:r w:rsidR="00332C58" w:rsidRPr="00332C58">
              <w:rPr>
                <w:shd w:color="auto" w:val="clear" w:fill="ffffff"/>
                <w:color w:val="1c1d1e"/>
              </w:rPr>
              <w:t xml:space="preserve">, </w:t>
            </w:r>
            <w:r w:rsidR="00332C58" w:rsidRPr="00E96ACB">
              <w:rPr>
                <w:shd w:color="auto" w:val="clear" w:fill="ffffff"/>
                <w:lang w:val="en-US"/>
                <w:color w:val="1c1d1e"/>
              </w:rPr>
              <w:t xml:space="preserve">F</w:t>
            </w:r>
            <w:r w:rsidR="00332C58" w:rsidRPr="00332C58">
              <w:rPr>
                <w:shd w:color="auto" w:val="clear" w:fill="ffffff"/>
                <w:color w:val="1c1d1e"/>
              </w:rPr>
              <w:t xml:space="preserve">., </w:t>
            </w:r>
            <w:r w:rsidR="00332C58" w:rsidRPr="00E96ACB">
              <w:rPr>
                <w:shd w:color="auto" w:val="clear" w:fill="ffffff"/>
                <w:lang w:val="en-US"/>
                <w:color w:val="1c1d1e"/>
              </w:rPr>
              <w:t xml:space="preserve">Alhart</w:t>
            </w:r>
            <w:r w:rsidR="00332C58" w:rsidRPr="00E96ACB">
              <w:rPr>
                <w:shd w:color="auto" w:val="clear" w:fill="ffffff"/>
                <w:lang w:val="en-US"/>
                <w:color w:val="1c1d1e"/>
              </w:rPr>
              <w:t xml:space="preserve">hi</w:t>
            </w:r>
            <w:r w:rsidR="00332C58" w:rsidRPr="00332C58">
              <w:rPr>
                <w:shd w:color="auto" w:val="clear" w:fill="ffffff"/>
                <w:color w:val="1c1d1e"/>
              </w:rPr>
              <w:t xml:space="preserve">, </w:t>
            </w:r>
            <w:r w:rsidR="00332C58" w:rsidRPr="00E96ACB">
              <w:rPr>
                <w:shd w:color="auto" w:val="clear" w:fill="ffffff"/>
                <w:lang w:val="en-US"/>
                <w:color w:val="1c1d1e"/>
              </w:rPr>
              <w:t xml:space="preserve">B</w:t>
            </w:r>
            <w:r w:rsidR="00332C58" w:rsidRPr="00332C58">
              <w:rPr>
                <w:shd w:color="auto" w:val="clear" w:fill="ffffff"/>
                <w:color w:val="1c1d1e"/>
              </w:rPr>
              <w:t xml:space="preserve">., </w:t>
            </w:r>
            <w:r w:rsidR="00332C58" w:rsidRPr="00E96ACB">
              <w:rPr>
                <w:shd w:color="auto" w:val="clear" w:fill="ffffff"/>
                <w:lang w:val="en-US"/>
                <w:color w:val="1c1d1e"/>
              </w:rPr>
              <w:t xml:space="preserve">Lethola</w:t>
            </w:r>
            <w:r w:rsidR="00332C58" w:rsidRPr="00332C58">
              <w:rPr>
                <w:shd w:color="auto" w:val="clear" w:fill="ffffff"/>
                <w:color w:val="1c1d1e"/>
              </w:rPr>
              <w:t xml:space="preserve">, </w:t>
            </w:r>
            <w:r w:rsidR="00332C58" w:rsidRPr="00E96ACB">
              <w:rPr>
                <w:shd w:color="auto" w:val="clear" w:fill="ffffff"/>
                <w:lang w:val="en-US"/>
                <w:color w:val="1c1d1e"/>
              </w:rPr>
              <w:t xml:space="preserve">K</w:t>
            </w:r>
            <w:r w:rsidR="00332C58" w:rsidRPr="00332C58">
              <w:rPr>
                <w:shd w:color="auto" w:val="clear" w:fill="ffffff"/>
                <w:color w:val="1c1d1e"/>
              </w:rPr>
              <w:t xml:space="preserve">., </w:t>
            </w:r>
            <w:r w:rsidR="00332C58" w:rsidRPr="00E96ACB">
              <w:rPr>
                <w:shd w:color="auto" w:val="clear" w:fill="ffffff"/>
                <w:lang w:val="en-US"/>
                <w:color w:val="1c1d1e"/>
              </w:rPr>
              <w:t xml:space="preserve">Cu</w:t>
            </w:r>
            <w:r w:rsidR="00332C58" w:rsidRPr="00332C58">
              <w:rPr>
                <w:shd w:color="auto" w:val="clear" w:fill="ffffff"/>
                <w:color w:val="1c1d1e"/>
              </w:rPr>
              <w:t xml:space="preserve">, </w:t>
            </w:r>
            <w:r w:rsidR="00332C58" w:rsidRPr="00E96ACB">
              <w:rPr>
                <w:shd w:color="auto" w:val="clear" w:fill="ffffff"/>
                <w:lang w:val="en-US"/>
                <w:color w:val="1c1d1e"/>
              </w:rPr>
              <w:t xml:space="preserve">D</w:t>
            </w:r>
            <w:r w:rsidR="00332C58" w:rsidRPr="00332C58">
              <w:rPr>
                <w:shd w:color="auto" w:val="clear" w:fill="ffffff"/>
                <w:color w:val="1c1d1e"/>
              </w:rPr>
              <w:t xml:space="preserve">.</w:t>
            </w:r>
            <w:r w:rsidR="00332C58" w:rsidRPr="00E96ACB">
              <w:rPr>
                <w:shd w:color="auto" w:val="clear" w:fill="ffffff"/>
                <w:lang w:val="en-US"/>
                <w:color w:val="1c1d1e"/>
              </w:rPr>
              <w:t xml:space="preserve">T</w:t>
            </w:r>
            <w:r w:rsidR="00332C58" w:rsidRPr="00332C58">
              <w:rPr>
                <w:shd w:color="auto" w:val="clear" w:fill="ffffff"/>
                <w:color w:val="1c1d1e"/>
              </w:rPr>
              <w:t xml:space="preserve">., </w:t>
            </w:r>
            <w:r w:rsidR="00332C58" w:rsidRPr="00E96ACB">
              <w:rPr>
                <w:shd w:color="auto" w:val="clear" w:fill="ffffff"/>
                <w:lang w:val="en-US"/>
                <w:color w:val="1c1d1e"/>
              </w:rPr>
              <w:t xml:space="preserve">Sc</w:t>
            </w:r>
            <w:r w:rsidR="00332C58" w:rsidRPr="00E96ACB">
              <w:rPr>
                <w:shd w:color="auto" w:val="clear" w:fill="ffffff"/>
                <w:lang w:val="en-US"/>
                <w:color w:val="1c1d1e"/>
              </w:rPr>
              <w:t xml:space="preserve">hramm</w:t>
            </w:r>
            <w:r w:rsidR="00332C58" w:rsidRPr="00332C58">
              <w:rPr>
                <w:shd w:color="auto" w:val="clear" w:fill="ffffff"/>
                <w:color w:val="1c1d1e"/>
              </w:rPr>
              <w:t xml:space="preserve">, </w:t>
            </w:r>
            <w:r w:rsidR="00332C58" w:rsidRPr="00E96ACB">
              <w:rPr>
                <w:shd w:color="auto" w:val="clear" w:fill="ffffff"/>
                <w:lang w:val="en-US"/>
                <w:color w:val="1c1d1e"/>
              </w:rPr>
              <w:t xml:space="preserve">C</w:t>
            </w:r>
            <w:r w:rsidR="00332C58" w:rsidRPr="00332C58">
              <w:rPr>
                <w:shd w:color="auto" w:val="clear" w:fill="ffffff"/>
                <w:color w:val="1c1d1e"/>
              </w:rPr>
              <w:t xml:space="preserve">., </w:t>
            </w:r>
            <w:r w:rsidR="00332C58" w:rsidRPr="00E96ACB">
              <w:rPr>
                <w:shd w:color="auto" w:val="clear" w:fill="ffffff"/>
                <w:lang w:val="en-US"/>
                <w:color w:val="1c1d1e"/>
              </w:rPr>
              <w:t xml:space="preserve">Anderson</w:t>
            </w:r>
            <w:r w:rsidR="00332C58" w:rsidRPr="00332C58">
              <w:rPr>
                <w:shd w:color="auto" w:val="clear" w:fill="ffffff"/>
                <w:color w:val="1c1d1e"/>
              </w:rPr>
              <w:t xml:space="preserve">, </w:t>
            </w:r>
            <w:r w:rsidR="00332C58" w:rsidRPr="00E96ACB">
              <w:rPr>
                <w:shd w:color="auto" w:val="clear" w:fill="ffffff"/>
                <w:lang w:val="en-US"/>
                <w:color w:val="1c1d1e"/>
              </w:rPr>
              <w:t xml:space="preserve">P</w:t>
            </w:r>
            <w:r w:rsidR="00332C58" w:rsidRPr="00332C58">
              <w:rPr>
                <w:shd w:color="auto" w:val="clear" w:fill="ffffff"/>
                <w:color w:val="1c1d1e"/>
              </w:rPr>
              <w:t xml:space="preserve">., </w:t>
            </w:r>
            <w:r w:rsidR="00332C58" w:rsidRPr="00E96ACB">
              <w:rPr>
                <w:shd w:color="auto" w:val="clear" w:fill="ffffff"/>
                <w:lang w:val="en-US"/>
                <w:color w:val="1c1d1e"/>
              </w:rPr>
              <w:t xml:space="preserve">Jenkins</w:t>
            </w:r>
            <w:r w:rsidR="00332C58" w:rsidRPr="00332C58">
              <w:rPr>
                <w:shd w:color="auto" w:val="clear" w:fill="ffffff"/>
                <w:color w:val="1c1d1e"/>
              </w:rPr>
              <w:t xml:space="preserve">, </w:t>
            </w:r>
            <w:r w:rsidR="00332C58" w:rsidRPr="00E96ACB">
              <w:rPr>
                <w:shd w:color="auto" w:val="clear" w:fill="ffffff"/>
                <w:lang w:val="en-US"/>
                <w:color w:val="1c1d1e"/>
              </w:rPr>
              <w:t xml:space="preserve">C</w:t>
            </w:r>
            <w:r w:rsidR="00332C58" w:rsidRPr="00332C58">
              <w:rPr>
                <w:shd w:color="auto" w:val="clear" w:fill="ffffff"/>
                <w:color w:val="1c1d1e"/>
              </w:rPr>
              <w:t xml:space="preserve">.</w:t>
            </w:r>
            <w:r w:rsidR="00332C58" w:rsidRPr="00E96ACB">
              <w:rPr>
                <w:shd w:color="auto" w:val="clear" w:fill="ffffff"/>
                <w:lang w:val="en-US"/>
                <w:color w:val="1c1d1e"/>
              </w:rPr>
              <w:t xml:space="preserve">L</w:t>
            </w:r>
            <w:r w:rsidR="00332C58" w:rsidRPr="00332C58">
              <w:rPr>
                <w:shd w:color="auto" w:val="clear" w:fill="ffffff"/>
                <w:color w:val="1c1d1e"/>
              </w:rPr>
              <w:t xml:space="preserve">.</w:t>
            </w:r>
            <w:r w:rsidR="00332C58" w:rsidRPr="00E96ACB">
              <w:rPr>
                <w:shd w:color="auto" w:val="clear" w:fill="ffffff"/>
                <w:lang w:val="en-US"/>
                <w:color w:val="1c1d1e"/>
              </w:rPr>
              <w:t xml:space="preserve">D</w:t>
            </w:r>
            <w:r w:rsidR="00332C58" w:rsidRPr="00332C58">
              <w:rPr>
                <w:shd w:color="auto" w:val="clear" w:fill="ffffff"/>
                <w:color w:val="1c1d1e"/>
              </w:rPr>
              <w:t xml:space="preserve">., </w:t>
            </w:r>
            <w:r w:rsidR="00332C58" w:rsidRPr="00E96ACB">
              <w:rPr>
                <w:shd w:color="auto" w:val="clear" w:fill="ffffff"/>
                <w:lang w:val="en-US"/>
                <w:color w:val="1c1d1e"/>
              </w:rPr>
              <w:t xml:space="preserve">Soole</w:t>
            </w:r>
            <w:r w:rsidR="00332C58" w:rsidRPr="00332C58">
              <w:rPr>
                <w:shd w:color="auto" w:val="clear" w:fill="ffffff"/>
                <w:color w:val="1c1d1e"/>
              </w:rPr>
              <w:t xml:space="preserve">, </w:t>
            </w:r>
            <w:r w:rsidR="00332C58" w:rsidRPr="00E96ACB">
              <w:rPr>
                <w:shd w:color="auto" w:val="clear" w:fill="ffffff"/>
                <w:lang w:val="en-US"/>
                <w:color w:val="1c1d1e"/>
              </w:rPr>
              <w:t xml:space="preserve">K</w:t>
            </w:r>
            <w:r w:rsidR="00332C58" w:rsidRPr="00332C58">
              <w:rPr>
                <w:shd w:color="auto" w:val="clear" w:fill="ffffff"/>
                <w:color w:val="1c1d1e"/>
              </w:rPr>
              <w:t xml:space="preserve">.</w:t>
            </w:r>
            <w:r w:rsidR="00332C58" w:rsidRPr="00E96ACB">
              <w:rPr>
                <w:shd w:color="auto" w:val="clear" w:fill="ffffff"/>
                <w:lang w:val="en-US"/>
                <w:color w:val="1c1d1e"/>
              </w:rPr>
              <w:t xml:space="preserve">L</w:t>
            </w:r>
            <w:r w:rsidR="00332C58" w:rsidRPr="00332C58">
              <w:rPr>
                <w:shd w:color="auto" w:val="clear" w:fill="ffffff"/>
                <w:color w:val="1c1d1e"/>
              </w:rPr>
              <w:t xml:space="preserve">., </w:t>
            </w:r>
            <w:r w:rsidR="00332C58" w:rsidRPr="00E96ACB">
              <w:rPr>
                <w:shd w:color="auto" w:val="clear" w:fill="ffffff"/>
                <w:lang w:val="en-US"/>
                <w:color w:val="1c1d1e"/>
              </w:rPr>
              <w:t xml:space="preserve">Shavrukov</w:t>
            </w:r>
            <w:r w:rsidR="00332C58" w:rsidRPr="00332C58">
              <w:rPr>
                <w:shd w:color="auto" w:val="clear" w:fill="ffffff"/>
                <w:color w:val="1c1d1e"/>
              </w:rPr>
              <w:t xml:space="preserve">, </w:t>
            </w:r>
            <w:r w:rsidR="00332C58" w:rsidRPr="00E96ACB">
              <w:rPr>
                <w:shd w:color="auto" w:val="clear" w:fill="ffffff"/>
                <w:lang w:val="en-US"/>
                <w:color w:val="1c1d1e"/>
              </w:rPr>
              <w:t xml:space="preserve">Y</w:t>
            </w:r>
            <w:r w:rsidR="00332C58" w:rsidRPr="00332C58">
              <w:rPr>
                <w:shd w:color="auto" w:val="clear" w:fill="ffffff"/>
                <w:color w:val="1c1d1e"/>
              </w:rPr>
              <w:t xml:space="preserve">. </w:t>
            </w:r>
            <w:r w:rsidR="00332C58" w:rsidRPr="00E96ACB">
              <w:rPr>
                <w:shd w:color="auto" w:val="clear" w:fill="ffffff"/>
                <w:lang w:val="en-US"/>
                <w:color w:val="1c1d1e"/>
              </w:rPr>
              <w:t xml:space="preserve">and</w:t>
            </w:r>
            <w:r w:rsidR="00332C58" w:rsidRPr="00332C58">
              <w:rPr>
                <w:shd w:color="auto" w:val="clear" w:fill="ffffff"/>
                <w:color w:val="1c1d1e"/>
              </w:rPr>
              <w:t xml:space="preserve"> </w:t>
            </w:r>
            <w:r w:rsidR="00332C58" w:rsidRPr="00E96ACB">
              <w:rPr>
                <w:shd w:color="auto" w:val="clear" w:fill="ffffff"/>
                <w:lang w:val="en-US"/>
                <w:color w:val="1c1d1e"/>
              </w:rPr>
              <w:t xml:space="preserve">Langridge</w:t>
            </w:r>
            <w:r w:rsidR="00332C58" w:rsidRPr="00332C58">
              <w:rPr>
                <w:shd w:color="auto" w:val="clear" w:fill="ffffff"/>
                <w:color w:val="1c1d1e"/>
              </w:rPr>
              <w:t xml:space="preserve">, </w:t>
            </w:r>
            <w:r w:rsidR="00332C58" w:rsidRPr="00E96ACB">
              <w:rPr>
                <w:shd w:color="auto" w:val="clear" w:fill="ffffff"/>
                <w:lang w:val="en-US"/>
                <w:color w:val="1c1d1e"/>
              </w:rPr>
              <w:t xml:space="preserve">P</w:t>
            </w:r>
            <w:r w:rsidR="00332C58" w:rsidRPr="00332C58">
              <w:rPr>
                <w:shd w:color="auto" w:val="clear" w:fill="ffffff"/>
                <w:color w:val="1c1d1e"/>
              </w:rPr>
              <w:t xml:space="preserve">.</w:t>
            </w:r>
            <w:r w:rsidR="00332C58" w:rsidRPr="00E96ACB">
              <w:rPr>
                <w:shd w:color="auto" w:val="clear" w:fill="ffffff"/>
                <w:lang w:val="en-US"/>
                <w:color w:val="1c1d1e"/>
              </w:rPr>
              <w:t xml:space="preserve"> </w:t>
            </w:r>
            <w:r w:rsidR="00332C58" w:rsidRPr="00332C58">
              <w:rPr>
                <w:shd w:color="auto" w:val="clear" w:fill="ffffff"/>
                <w:color w:val="1c1d1e"/>
              </w:rPr>
            </w:r>
          </w:p>
          <w:p w:rsidP="00332C58">
            <w:pPr>
              <w:pStyle w:val="HtmlNormal"/>
              <w:tabs>
                <w:tab w:pos="3119" w:val="left" w:leader="none"/>
              </w:tabs>
              <w:suppressAutoHyphens/>
              <w:ind w:firstLine="32"/>
              <w:spacing w:afterAutospacing="0" w:beforeAutospacing="0" w:before="0" w:after="0"/>
            </w:pPr>
            <w:r w:rsidR="00332C58" w:rsidRPr="00332C58"/>
          </w:p>
        </w:tc>
      </w:tr>
      <w:tr>
        <w:tblPrEx>
          <w:tblBorders>
            <w:top w:color="000000" w:space="0" w:val="single" w:sz="4"/>
            <w:left w:color="000000" w:space="0" w:val="single" w:sz="4"/>
            <w:bottom w:color="000000" w:space="0" w:val="single" w:sz="4"/>
            <w:right w:color="000000" w:space="0" w:val="single" w:sz="4"/>
            <w:insideH w:color="000000" w:space="0" w:val="single" w:sz="4"/>
            <w:insideV w:color="000000" w:space="0" w:val="single" w:sz="4"/>
          </w:tblBorders>
        </w:tblPrEx>
        <w:trPr>
          <w:wAfter w:type="dxa" w:w="0"/>
        </w:trPr>
        <w:tc>
          <w:tcPr>
            <w:textDirection w:val="lrTb"/>
            <w:vAlign w:val="center"/>
            <w:tcW w:type="dxa" w:w="500"/>
            <w:tcBorders>
              <w:top w:color="000000" w:space="0" w:val="single" w:sz="4"/>
            </w:tcBorders>
          </w:tcPr>
          <w:p w:rsidP="00332C58">
            <w:pPr>
              <w:pStyle w:val="Normal"/>
              <w:tabs>
                <w:tab w:pos="1050" w:val="left" w:leader="none"/>
              </w:tabs>
              <w:jc w:val="center"/>
            </w:pPr>
            <w:r w:rsidR="00332C58">
              <w:t xml:space="preserve">1</w:t>
            </w:r>
            <w:r w:rsidR="00332C58" w:rsidRPr="00C748FA"/>
          </w:p>
        </w:tc>
        <w:tc>
          <w:tcPr>
            <w:textDirection w:val="lrTb"/>
            <w:vAlign w:val="center"/>
            <w:tcW w:type="dxa" w:w="3436"/>
            <w:tcBorders>
              <w:top w:color="000000" w:space="0" w:val="single" w:sz="4"/>
            </w:tcBorders>
          </w:tcPr>
          <w:p w:rsidP="00332C58">
            <w:pPr>
              <w:pStyle w:val="Normal"/>
              <w:tabs>
                <w:tab w:pos="1050" w:val="left" w:leader="none"/>
              </w:tabs>
              <w:jc w:val="center"/>
            </w:pPr>
            <w:r w:rsidR="00332C58" w:rsidRPr="00E96ACB">
              <w:t xml:space="preserve">2</w:t>
            </w:r>
            <w:r w:rsidR="00332C58" w:rsidRPr="00E96ACB"/>
          </w:p>
        </w:tc>
        <w:tc>
          <w:tcPr>
            <w:textDirection w:val="lrTb"/>
            <w:vAlign w:val="center"/>
            <w:tcW w:type="dxa" w:w="1487"/>
            <w:tcBorders>
              <w:top w:color="000000" w:space="0" w:val="single" w:sz="4"/>
            </w:tcBorders>
          </w:tcPr>
          <w:p w:rsidP="00332C58">
            <w:pPr>
              <w:pStyle w:val="Normal"/>
              <w:tabs>
                <w:tab w:pos="1050" w:val="left" w:leader="none"/>
              </w:tabs>
              <w:jc w:val="center"/>
            </w:pPr>
            <w:r w:rsidR="00332C58" w:rsidRPr="00E96ACB">
              <w:t xml:space="preserve">3</w:t>
            </w:r>
            <w:r w:rsidR="00332C58" w:rsidRPr="00E96ACB"/>
          </w:p>
        </w:tc>
        <w:tc>
          <w:tcPr>
            <w:textDirection w:val="lrTb"/>
            <w:vAlign w:val="center"/>
            <w:tcW w:type="dxa" w:w="4324"/>
            <w:tcBorders>
              <w:top w:color="000000" w:space="0" w:val="single" w:sz="4"/>
            </w:tcBorders>
          </w:tcPr>
          <w:p w:rsidP="00332C58">
            <w:pPr>
              <w:pStyle w:val="Normal"/>
              <w:tabs>
                <w:tab w:pos="1050" w:val="left" w:leader="none"/>
              </w:tabs>
              <w:jc w:val="center"/>
            </w:pPr>
            <w:r w:rsidR="00332C58" w:rsidRPr="00E96ACB">
              <w:t xml:space="preserve">4</w:t>
            </w:r>
            <w:r w:rsidR="00332C58" w:rsidRPr="00E96ACB"/>
          </w:p>
        </w:tc>
        <w:tc>
          <w:tcPr>
            <w:textDirection w:val="lrTb"/>
            <w:vAlign w:val="center"/>
            <w:tcW w:type="dxa" w:w="1843"/>
            <w:tcBorders>
              <w:top w:color="000000" w:space="0" w:val="single" w:sz="4"/>
            </w:tcBorders>
          </w:tcPr>
          <w:p w:rsidP="00332C58">
            <w:pPr>
              <w:pStyle w:val="Normal"/>
              <w:tabs>
                <w:tab w:pos="1050" w:val="left" w:leader="none"/>
              </w:tabs>
              <w:jc w:val="center"/>
            </w:pPr>
            <w:r w:rsidR="00332C58" w:rsidRPr="00E96ACB">
              <w:t xml:space="preserve">5</w:t>
            </w:r>
            <w:r w:rsidR="00332C58" w:rsidRPr="00E96ACB"/>
          </w:p>
        </w:tc>
        <w:tc>
          <w:tcPr>
            <w:textDirection w:val="lrTb"/>
            <w:vAlign w:val="center"/>
            <w:tcW w:type="dxa" w:w="3402"/>
            <w:tcBorders>
              <w:top w:color="000000" w:space="0" w:val="single" w:sz="4"/>
            </w:tcBorders>
          </w:tcPr>
          <w:p w:rsidP="00332C58">
            <w:pPr>
              <w:pStyle w:val="Normal"/>
              <w:tabs>
                <w:tab w:pos="1050" w:val="left" w:leader="none"/>
              </w:tabs>
              <w:jc w:val="center"/>
            </w:pPr>
            <w:r w:rsidR="00332C58" w:rsidRPr="00E96ACB">
              <w:t xml:space="preserve">6</w:t>
            </w:r>
            <w:r w:rsidR="00332C58" w:rsidRPr="00E96ACB"/>
          </w:p>
        </w:tc>
      </w:tr>
      <w:tr>
        <w:tblPrEx>
          <w:tblBorders>
            <w:top w:color="000000" w:space="0" w:val="single" w:sz="4"/>
            <w:left w:color="000000" w:space="0" w:val="single" w:sz="4"/>
            <w:bottom w:color="000000" w:space="0" w:val="single" w:sz="4"/>
            <w:right w:color="000000" w:space="0" w:val="single" w:sz="4"/>
            <w:insideH w:color="000000" w:space="0" w:val="single" w:sz="4"/>
            <w:insideV w:color="000000" w:space="0" w:val="single" w:sz="4"/>
          </w:tblBorders>
        </w:tblPrEx>
        <w:trPr>
          <w:wAfter w:type="dxa" w:w="0"/>
          <w:trHeight w:hRule="atLeast" w:val="270"/>
        </w:trPr>
        <w:tc>
          <w:tcPr>
            <w:textDirection w:val="lrTb"/>
            <w:vAlign w:val="center"/>
            <w:tcW w:type="dxa" w:w="500"/>
          </w:tcPr>
          <w:p w:rsidP="00332C58">
            <w:pPr>
              <w:pStyle w:val="Normal"/>
              <w:rPr>
                <w:highlight w:val="yellow"/>
              </w:rPr>
              <w:tabs>
                <w:tab w:pos="567" w:val="left" w:leader="none"/>
              </w:tabs>
              <w:jc w:val="center"/>
            </w:pPr>
            <w:r w:rsidR="00332C58" w:rsidRPr="0031791A">
              <w:t xml:space="preserve">18</w:t>
            </w:r>
            <w:r w:rsidR="00332C58" w:rsidRPr="00B71F9F">
              <w:rPr>
                <w:highlight w:val="yellow"/>
              </w:rPr>
            </w:r>
          </w:p>
        </w:tc>
        <w:tc>
          <w:tcPr>
            <w:textDirection w:val="lrTb"/>
            <w:vAlign w:val="center"/>
            <w:tcW w:type="dxa" w:w="3436"/>
          </w:tcPr>
          <w:p w:rsidP="00332C58">
            <w:pPr>
              <w:pStyle w:val="179"/>
              <w:rPr>
                <w:sz w:val="24"/>
                <w:szCs w:val="24"/>
                <w:lang w:val="en-US"/>
                <w:rFonts w:hAnsi="Times New Roman" w:ascii="Times New Roman"/>
              </w:rPr>
              <w:ind w:left="0"/>
              <w:spacing w:after="0" w:line="240" w:lineRule="auto"/>
            </w:pPr>
            <w:r w:rsidR="00332C58" w:rsidRPr="00E96ACB">
              <w:rPr>
                <w:sz w:val="24"/>
                <w:szCs w:val="24"/>
                <w:shd w:color="auto" w:val="clear" w:fill="ffffff"/>
                <w:lang w:val="en-US"/>
                <w:rFonts w:hAnsi="Times New Roman" w:ascii="Times New Roman"/>
              </w:rPr>
              <w:t xml:space="preserve">Modified ‘Allele-specific q</w:t>
            </w:r>
            <w:r w:rsidR="00332C58" w:rsidRPr="00E96ACB">
              <w:rPr>
                <w:sz w:val="24"/>
                <w:szCs w:val="24"/>
                <w:shd w:color="auto" w:val="clear" w:fill="ffffff"/>
                <w:lang w:val="en-US"/>
                <w:rFonts w:hAnsi="Times New Roman" w:ascii="Times New Roman"/>
              </w:rPr>
              <w:t xml:space="preserve">PCR’</w:t>
            </w:r>
            <w:r w:rsidR="00332C58" w:rsidRPr="00E96ACB">
              <w:rPr>
                <w:sz w:val="24"/>
                <w:szCs w:val="24"/>
                <w:shd w:color="auto" w:val="clear" w:fill="ffffff"/>
                <w:lang w:val="en-US"/>
                <w:rFonts w:hAnsi="Times New Roman" w:ascii="Times New Roman"/>
              </w:rPr>
              <w:t xml:space="preserve"> method for SNP genotyping based on FRET</w:t>
            </w:r>
            <w:r w:rsidR="00332C58" w:rsidRPr="00E96ACB">
              <w:rPr>
                <w:sz w:val="24"/>
                <w:szCs w:val="24"/>
                <w:lang w:val="en-US"/>
                <w:rFonts w:hAnsi="Times New Roman" w:ascii="Times New Roman"/>
              </w:rPr>
            </w:r>
          </w:p>
        </w:tc>
        <w:tc>
          <w:tcPr>
            <w:textDirection w:val="lrTb"/>
            <w:vAlign w:val="center"/>
            <w:tcW w:type="dxa" w:w="1487"/>
          </w:tcPr>
          <w:p w:rsidP="00332C58">
            <w:pPr>
              <w:pStyle w:val="Normal"/>
              <w:jc w:val="center"/>
            </w:pPr>
            <w:r w:rsidR="00332C58" w:rsidRPr="00E96ACB">
              <w:t xml:space="preserve">печ.</w:t>
            </w:r>
            <w:r w:rsidR="00332C58" w:rsidRPr="00E96ACB"/>
          </w:p>
        </w:tc>
        <w:tc>
          <w:tcPr>
            <w:textDirection w:val="lrTb"/>
            <w:vAlign w:val="center"/>
            <w:tcW w:type="dxa" w:w="4324"/>
          </w:tcPr>
          <w:p w:rsidP="00332C58">
            <w:pPr>
              <w:pStyle w:val="179"/>
              <w:rPr>
                <w:sz w:val="24"/>
                <w:szCs w:val="24"/>
                <w:shd w:color="auto" w:val="clear" w:fill="ffffff"/>
                <w:lang w:val="en-US"/>
                <w:rFonts w:hAnsi="Times New Roman" w:ascii="Times New Roman"/>
              </w:rPr>
              <w:autoSpaceDE w:val="off"/>
              <w:autoSpaceDN w:val="off"/>
              <w:ind w:left="0"/>
              <w:spacing w:after="0" w:line="240" w:lineRule="auto"/>
              <w:jc w:val="both"/>
              <w:pBdr>
                <w:bottom w:color="ffffff" w:space="31" w:val="single" w:sz="4"/>
              </w:pBdr>
            </w:pPr>
            <w:r w:rsidR="00332C58" w:rsidRPr="00332C58">
              <w:rPr>
                <w:sz w:val="24"/>
                <w:szCs w:val="24"/>
                <w:shd w:color="auto" w:val="clear" w:fill="ffffff"/>
                <w:lang w:val="en-US"/>
                <w:rFonts w:hAnsi="Times New Roman" w:ascii="Times New Roman"/>
              </w:rPr>
              <w:t xml:space="preserve">Frontiers in Plant Science</w:t>
            </w:r>
            <w:r w:rsidR="00332C58" w:rsidRPr="00332C58">
              <w:rPr>
                <w:sz w:val="24"/>
                <w:szCs w:val="24"/>
                <w:shd w:color="auto" w:val="clear" w:fill="ffffff"/>
                <w:lang w:val="en-US"/>
                <w:rFonts w:hAnsi="Times New Roman" w:ascii="Times New Roman"/>
              </w:rPr>
              <w:t xml:space="preserve">, </w:t>
            </w:r>
            <w:r w:rsidR="00332C58" w:rsidRPr="00332C58">
              <w:rPr>
                <w:sz w:val="24"/>
                <w:szCs w:val="24"/>
                <w:shd w:color="auto" w:val="clear" w:fill="ffffff"/>
                <w:lang w:val="en-US"/>
                <w:rFonts w:hAnsi="Times New Roman" w:ascii="Times New Roman"/>
              </w:rPr>
              <w:t xml:space="preserve">2022</w:t>
            </w:r>
            <w:r w:rsidR="00332C58" w:rsidRPr="00332C58">
              <w:rPr>
                <w:sz w:val="24"/>
                <w:szCs w:val="24"/>
                <w:shd w:color="auto" w:val="clear" w:fill="ffffff"/>
                <w:rFonts w:hAnsi="Times New Roman" w:ascii="Times New Roman"/>
              </w:rPr>
              <w:t xml:space="preserve">, </w:t>
            </w:r>
            <w:r w:rsidR="00332C58" w:rsidRPr="00332C58">
              <w:rPr>
                <w:sz w:val="24"/>
                <w:szCs w:val="24"/>
                <w:shd w:color="auto" w:val="clear" w:fill="ffffff"/>
                <w:lang w:val="en-US"/>
                <w:rFonts w:hAnsi="Times New Roman" w:ascii="Times New Roman"/>
              </w:rPr>
              <w:t xml:space="preserve">12</w:t>
            </w:r>
            <w:r w:rsidR="00332C58" w:rsidRPr="00332C58">
              <w:rPr>
                <w:sz w:val="24"/>
                <w:szCs w:val="24"/>
                <w:shd w:color="auto" w:val="clear" w:fill="ffffff"/>
                <w:lang w:val="en-US"/>
                <w:rFonts w:hAnsi="Times New Roman" w:ascii="Times New Roman"/>
              </w:rPr>
              <w:t xml:space="preserve">, [7</w:t>
            </w:r>
            <w:r w:rsidR="00332C58" w:rsidRPr="00332C58">
              <w:rPr>
                <w:sz w:val="24"/>
                <w:szCs w:val="24"/>
                <w:shd w:color="auto" w:val="clear" w:fill="ffffff"/>
                <w:lang w:val="en-US"/>
                <w:rFonts w:hAnsi="Times New Roman" w:ascii="Times New Roman"/>
              </w:rPr>
              <w:t xml:space="preserve">47886]. </w:t>
            </w:r>
            <w:r w:rsidR="00332C58" w:rsidRPr="00332C58">
              <w:rPr>
                <w:sz w:val="24"/>
                <w:szCs w:val="24"/>
                <w:shd w:color="auto" w:val="clear" w:fill="ffffff"/>
                <w:lang w:val="en-US"/>
                <w:rFonts w:hAnsi="Times New Roman" w:ascii="Times New Roman"/>
              </w:rPr>
            </w:r>
          </w:p>
          <w:p w:rsidP="00332C58">
            <w:pPr>
              <w:pStyle w:val="179"/>
              <w:rPr>
                <w:sz w:val="24"/>
                <w:szCs w:val="24"/>
                <w:shd w:color="auto" w:val="clear" w:fill="ffffff"/>
                <w:lang w:val="en-US"/>
                <w:rFonts w:hAnsi="Times New Roman" w:ascii="Times New Roman"/>
              </w:rPr>
              <w:autoSpaceDE w:val="off"/>
              <w:autoSpaceDN w:val="off"/>
              <w:ind w:left="0"/>
              <w:spacing w:after="0" w:line="240" w:lineRule="auto"/>
              <w:jc w:val="both"/>
              <w:pBdr>
                <w:bottom w:color="ffffff" w:space="31" w:val="single" w:sz="4"/>
              </w:pBdr>
            </w:pPr>
            <w:r w:rsidR="00332C58" w:rsidRPr="00332C58">
              <w:rPr>
                <w:sz w:val="24"/>
                <w:szCs w:val="24"/>
                <w:shd w:color="auto" w:val="clear" w:fill="ffffff"/>
                <w:lang w:val="en-US"/>
                <w:rFonts w:hAnsi="Times New Roman" w:ascii="Times New Roman"/>
              </w:rPr>
              <w:t xml:space="preserve">ISSN: 1664-462X</w:t>
            </w:r>
            <w:r w:rsidR="00332C58" w:rsidRPr="00332C58">
              <w:rPr>
                <w:sz w:val="24"/>
                <w:szCs w:val="24"/>
                <w:shd w:color="auto" w:val="clear" w:fill="ffffff"/>
                <w:lang w:val="en-US"/>
                <w:rFonts w:hAnsi="Times New Roman" w:ascii="Times New Roman"/>
              </w:rPr>
            </w:r>
          </w:p>
          <w:p w:rsidP="00332C58">
            <w:pPr>
              <w:pStyle w:val="179"/>
              <w:rPr>
                <w:sz w:val="24"/>
                <w:szCs w:val="24"/>
                <w:lang w:eastAsia="en-US"/>
                <w:rFonts w:hAnsi="Times New Roman" w:ascii="Times New Roman" w:eastAsia="Calibri"/>
              </w:rPr>
              <w:autoSpaceDE w:val="off"/>
              <w:autoSpaceDN w:val="off"/>
              <w:ind w:left="0"/>
              <w:spacing w:after="0" w:line="240" w:lineRule="auto"/>
              <w:jc w:val="both"/>
              <w:pBdr>
                <w:bottom w:color="ffffff" w:space="31" w:val="single" w:sz="4"/>
              </w:pBdr>
            </w:pPr>
            <w:r w:rsidR="00332C58">
              <w:rPr>
                <w:u w:val="single"/>
                <w:shd w:color="auto" w:val="clear" w:fill="ffffff"/>
                <w:lang w:val="en-US"/>
                <w:rFonts w:hAnsi="Times New Roman" w:ascii="Times New Roman"/>
                <w:color w:val="0563c1"/>
              </w:rPr>
              <w:fldChar w:fldCharType="begin"/>
            </w:r>
            <w:r w:rsidR="00332C58" w:rsidRPr="00AD6F1B">
              <w:rPr>
                <w:u w:val="single"/>
                <w:shd w:color="auto" w:val="clear" w:fill="ffffff"/>
                <w:rFonts w:hAnsi="Times New Roman" w:ascii="Times New Roman"/>
                <w:color w:val="0563c1"/>
              </w:rPr>
              <w:instrText xml:space="preserve"> </w:instrText>
            </w:r>
            <w:r w:rsidR="00332C58">
              <w:rPr>
                <w:u w:val="single"/>
                <w:shd w:color="auto" w:val="clear" w:fill="ffffff"/>
                <w:lang w:val="en-US"/>
                <w:rFonts w:hAnsi="Times New Roman" w:ascii="Times New Roman"/>
                <w:color w:val="0563c1"/>
              </w:rPr>
              <w:instrText xml:space="preserve">HYPERLINK</w:instrText>
            </w:r>
            <w:r w:rsidR="00332C58" w:rsidRPr="00AD6F1B">
              <w:rPr>
                <w:u w:val="single"/>
                <w:shd w:color="auto" w:val="clear" w:fill="ffffff"/>
                <w:rFonts w:hAnsi="Times New Roman" w:ascii="Times New Roman"/>
                <w:color w:val="0563c1"/>
              </w:rPr>
              <w:instrText xml:space="preserve"> </w:instrText>
            </w:r>
            <w:r w:rsidR="00332C58" w:rsidRPr="00AD6F1B">
              <w:rPr>
                <w:u w:val="single"/>
                <w:shd w:color="auto" w:val="clear" w:fill="ffffff"/>
                <w:rFonts w:hAnsi="Times New Roman" w:ascii="Times New Roman"/>
                <w:color w:val="0563c1"/>
              </w:rPr>
              <w:instrText xml:space="preserve">"</w:instrText>
            </w:r>
            <w:r w:rsidR="00332C58" w:rsidRPr="00E96ACB">
              <w:rPr>
                <w:u w:val="single"/>
                <w:shd w:color="auto" w:val="clear" w:fill="ffffff"/>
                <w:lang w:val="en-US"/>
                <w:rFonts w:hAnsi="Times New Roman" w:ascii="Times New Roman"/>
                <w:color w:val="0563c1"/>
              </w:rPr>
              <w:instrText xml:space="preserve">https</w:instrText>
            </w:r>
            <w:r w:rsidR="00332C58" w:rsidRPr="00E96ACB">
              <w:rPr>
                <w:u w:val="single"/>
                <w:shd w:color="auto" w:val="clear" w:fill="ffffff"/>
                <w:rFonts w:hAnsi="Times New Roman" w:ascii="Times New Roman"/>
                <w:color w:val="0563c1"/>
              </w:rPr>
              <w:instrText xml:space="preserve">://</w:instrText>
            </w:r>
            <w:r w:rsidR="00332C58" w:rsidRPr="00E96ACB">
              <w:rPr>
                <w:u w:val="single"/>
                <w:shd w:color="auto" w:val="clear" w:fill="ffffff"/>
                <w:lang w:val="en-US"/>
                <w:rFonts w:hAnsi="Times New Roman" w:ascii="Times New Roman"/>
                <w:color w:val="0563c1"/>
              </w:rPr>
              <w:instrText xml:space="preserve">doi</w:instrText>
            </w:r>
            <w:r w:rsidR="00332C58" w:rsidRPr="00E96ACB">
              <w:rPr>
                <w:u w:val="single"/>
                <w:shd w:color="auto" w:val="clear" w:fill="ffffff"/>
                <w:rFonts w:hAnsi="Times New Roman" w:ascii="Times New Roman"/>
                <w:color w:val="0563c1"/>
              </w:rPr>
              <w:instrText xml:space="preserve">.</w:instrText>
            </w:r>
            <w:r w:rsidR="00332C58" w:rsidRPr="00E96ACB">
              <w:rPr>
                <w:u w:val="single"/>
                <w:shd w:color="auto" w:val="clear" w:fill="ffffff"/>
                <w:lang w:val="en-US"/>
                <w:rFonts w:hAnsi="Times New Roman" w:ascii="Times New Roman"/>
                <w:color w:val="0563c1"/>
              </w:rPr>
              <w:instrText xml:space="preserve">org</w:instrText>
            </w:r>
            <w:r w:rsidR="00332C58" w:rsidRPr="00E96ACB">
              <w:rPr>
                <w:u w:val="single"/>
                <w:shd w:color="auto" w:val="clear" w:fill="ffffff"/>
                <w:rFonts w:hAnsi="Times New Roman" w:ascii="Times New Roman"/>
                <w:color w:val="0563c1"/>
              </w:rPr>
              <w:instrText xml:space="preserve">/10.3389/</w:instrText>
            </w:r>
            <w:r w:rsidR="00332C58" w:rsidRPr="00E96ACB">
              <w:rPr>
                <w:u w:val="single"/>
                <w:shd w:color="auto" w:val="clear" w:fill="ffffff"/>
                <w:lang w:val="en-US"/>
                <w:rFonts w:hAnsi="Times New Roman" w:ascii="Times New Roman"/>
                <w:color w:val="0563c1"/>
              </w:rPr>
              <w:instrText xml:space="preserve">fpls</w:instrText>
            </w:r>
            <w:r w:rsidR="00332C58" w:rsidRPr="00E96ACB">
              <w:rPr>
                <w:u w:val="single"/>
                <w:shd w:color="auto" w:val="clear" w:fill="ffffff"/>
                <w:rFonts w:hAnsi="Times New Roman" w:ascii="Times New Roman"/>
                <w:color w:val="0563c1"/>
              </w:rPr>
              <w:instrText xml:space="preserve">.2021.747886</w:instrText>
            </w:r>
            <w:r w:rsidR="00332C58" w:rsidRPr="00AD6F1B">
              <w:rPr>
                <w:u w:val="single"/>
                <w:shd w:color="auto" w:val="clear" w:fill="ffffff"/>
                <w:rFonts w:hAnsi="Times New Roman" w:ascii="Times New Roman"/>
                <w:color w:val="0563c1"/>
              </w:rPr>
              <w:instrText xml:space="preserve">"</w:instrText>
            </w:r>
            <w:r w:rsidR="00332C58" w:rsidRPr="00AD6F1B">
              <w:rPr>
                <w:u w:val="single"/>
                <w:shd w:color="auto" w:val="clear" w:fill="ffffff"/>
                <w:rFonts w:hAnsi="Times New Roman" w:ascii="Times New Roman"/>
                <w:color w:val="0563c1"/>
              </w:rPr>
              <w:instrText xml:space="preserve"> </w:instrText>
            </w:r>
            <w:r w:rsidR="00332C58">
              <w:rPr>
                <w:u w:val="single"/>
                <w:shd w:color="auto" w:val="clear" w:fill="ffffff"/>
                <w:lang w:val="en-US"/>
                <w:rFonts w:hAnsi="Times New Roman" w:ascii="Times New Roman"/>
                <w:color w:val="0563c1"/>
              </w:rPr>
              <w:fldChar w:fldCharType="separate"/>
            </w:r>
            <w:r w:rsidR="00332C58" w:rsidRPr="00C30B3D">
              <w:rPr>
                <w:rStyle w:val="Hyperlink"/>
                <w:shd w:color="auto" w:val="clear" w:fill="ffffff"/>
                <w:lang w:val="en-US"/>
                <w:rFonts w:hAnsi="Times New Roman" w:ascii="Times New Roman"/>
              </w:rPr>
              <w:t xml:space="preserve">https</w:t>
            </w:r>
            <w:r w:rsidR="00332C58" w:rsidRPr="00C30B3D">
              <w:rPr>
                <w:rStyle w:val="Hyperlink"/>
                <w:shd w:color="auto" w:val="clear" w:fill="ffffff"/>
                <w:rFonts w:hAnsi="Times New Roman" w:ascii="Times New Roman"/>
              </w:rPr>
              <w:t xml:space="preserve">://</w:t>
            </w:r>
            <w:r w:rsidR="00332C58" w:rsidRPr="00C30B3D">
              <w:rPr>
                <w:rStyle w:val="Hyperlink"/>
                <w:shd w:color="auto" w:val="clear" w:fill="ffffff"/>
                <w:lang w:val="en-US"/>
                <w:rFonts w:hAnsi="Times New Roman" w:ascii="Times New Roman"/>
              </w:rPr>
              <w:t xml:space="preserve">doi</w:t>
            </w:r>
            <w:r w:rsidR="00332C58" w:rsidRPr="00C30B3D">
              <w:rPr>
                <w:rStyle w:val="Hyperlink"/>
                <w:shd w:color="auto" w:val="clear" w:fill="ffffff"/>
                <w:rFonts w:hAnsi="Times New Roman" w:ascii="Times New Roman"/>
              </w:rPr>
              <w:t xml:space="preserve">.</w:t>
            </w:r>
            <w:r w:rsidR="00332C58" w:rsidRPr="00C30B3D">
              <w:rPr>
                <w:rStyle w:val="Hyperlink"/>
                <w:shd w:color="auto" w:val="clear" w:fill="ffffff"/>
                <w:lang w:val="en-US"/>
                <w:rFonts w:hAnsi="Times New Roman" w:ascii="Times New Roman"/>
              </w:rPr>
              <w:t xml:space="preserve">org</w:t>
            </w:r>
            <w:r w:rsidR="00332C58" w:rsidRPr="00C30B3D">
              <w:rPr>
                <w:rStyle w:val="Hyperlink"/>
                <w:shd w:color="auto" w:val="clear" w:fill="ffffff"/>
                <w:rFonts w:hAnsi="Times New Roman" w:ascii="Times New Roman"/>
              </w:rPr>
              <w:t xml:space="preserve">/10</w:t>
            </w:r>
            <w:r w:rsidR="00332C58" w:rsidRPr="00C30B3D">
              <w:rPr>
                <w:rStyle w:val="Hyperlink"/>
                <w:shd w:color="auto" w:val="clear" w:fill="ffffff"/>
                <w:rFonts w:hAnsi="Times New Roman" w:ascii="Times New Roman"/>
              </w:rPr>
              <w:t xml:space="preserve">.3389/</w:t>
            </w:r>
            <w:r w:rsidR="00332C58" w:rsidRPr="00C30B3D">
              <w:rPr>
                <w:rStyle w:val="Hyperlink"/>
                <w:shd w:color="auto" w:val="clear" w:fill="ffffff"/>
                <w:lang w:val="en-US"/>
                <w:rFonts w:hAnsi="Times New Roman" w:ascii="Times New Roman"/>
              </w:rPr>
              <w:t xml:space="preserve">fpls</w:t>
            </w:r>
            <w:r w:rsidR="00332C58" w:rsidRPr="00C30B3D">
              <w:rPr>
                <w:rStyle w:val="Hyperlink"/>
                <w:shd w:color="auto" w:val="clear" w:fill="ffffff"/>
                <w:rFonts w:hAnsi="Times New Roman" w:ascii="Times New Roman"/>
              </w:rPr>
              <w:t xml:space="preserve">.2021.747886</w:t>
            </w:r>
            <w:r w:rsidR="00332C58">
              <w:rPr>
                <w:u w:val="single"/>
                <w:shd w:color="auto" w:val="clear" w:fill="ffffff"/>
                <w:lang w:val="en-US"/>
                <w:rFonts w:hAnsi="Times New Roman" w:ascii="Times New Roman"/>
                <w:color w:val="0563c1"/>
              </w:rPr>
              <w:fldChar w:fldCharType="end"/>
            </w:r>
            <w:r w:rsidR="00332C58" w:rsidRPr="00E96ACB">
              <w:rPr>
                <w:shd w:color="auto" w:val="clear" w:fill="ffffff"/>
                <w:rFonts w:hAnsi="Times New Roman" w:ascii="Times New Roman"/>
              </w:rPr>
              <w:t xml:space="preserve"> </w:t>
            </w:r>
            <w:r w:rsidR="00332C58" w:rsidRPr="00E96ACB">
              <w:rPr>
                <w:b/>
                <w:bCs/>
                <w:lang w:eastAsia="en-US" w:val="en-US"/>
                <w:rFonts w:hAnsi="Times New Roman" w:ascii="Times New Roman" w:eastAsia="Calibri"/>
              </w:rPr>
              <w:t xml:space="preserve">Q</w:t>
            </w:r>
            <w:r w:rsidR="00332C58" w:rsidRPr="00E96ACB">
              <w:rPr>
                <w:b/>
                <w:bCs/>
                <w:lang w:eastAsia="en-US"/>
                <w:rFonts w:hAnsi="Times New Roman" w:ascii="Times New Roman" w:eastAsia="Calibri"/>
              </w:rPr>
              <w:t xml:space="preserve">1  </w:t>
            </w:r>
            <w:r w:rsidR="00332C58" w:rsidRPr="00E96ACB">
              <w:rPr>
                <w:b/>
                <w:bCs/>
                <w:lang w:eastAsia="en-US" w:val="en-US"/>
                <w:rFonts w:hAnsi="Times New Roman" w:ascii="Times New Roman" w:eastAsia="Calibri"/>
              </w:rPr>
              <w:t xml:space="preserve">по данным JCR</w:t>
            </w:r>
            <w:r w:rsidR="00332C58" w:rsidRPr="00E96ACB">
              <w:rPr>
                <w:b/>
                <w:bCs/>
                <w:lang w:eastAsia="en-US" w:val="en-US"/>
                <w:rFonts w:hAnsi="Times New Roman" w:ascii="Times New Roman" w:eastAsia="Calibri"/>
              </w:rPr>
              <w:t xml:space="preserve">; </w:t>
            </w:r>
            <w:r w:rsidR="00332C58" w:rsidRPr="00E96ACB">
              <w:rPr>
                <w:b/>
                <w:bCs/>
                <w:lang w:eastAsia="en-US" w:val="en-US"/>
                <w:rFonts w:hAnsi="Times New Roman" w:ascii="Times New Roman" w:eastAsia="Calibri"/>
              </w:rPr>
              <w:t xml:space="preserve">в базе данных Scopus процент</w:t>
            </w:r>
            <w:r w:rsidR="00332C58" w:rsidRPr="00E96ACB">
              <w:rPr>
                <w:b/>
                <w:bCs/>
                <w:lang w:eastAsia="en-US" w:val="en-US"/>
                <w:rFonts w:hAnsi="Times New Roman" w:ascii="Times New Roman" w:eastAsia="Calibri"/>
              </w:rPr>
              <w:t xml:space="preserve">иль по </w:t>
            </w:r>
            <w:r w:rsidR="00332C58" w:rsidRPr="00E96ACB">
              <w:rPr>
                <w:b/>
                <w:bCs/>
                <w:lang w:eastAsia="en-US" w:val="en-US"/>
                <w:rFonts w:hAnsi="Times New Roman" w:ascii="Times New Roman" w:eastAsia="Calibri"/>
              </w:rPr>
              <w:t xml:space="preserve">CiteScore </w:t>
            </w:r>
            <w:r w:rsidR="00332C58" w:rsidRPr="00E96ACB">
              <w:rPr>
                <w:b/>
                <w:bCs/>
                <w:lang w:eastAsia="en-US" w:val="en-US"/>
                <w:rFonts w:hAnsi="Times New Roman" w:ascii="Times New Roman" w:eastAsia="Calibri"/>
              </w:rPr>
              <w:t xml:space="preserve">– </w:t>
            </w:r>
            <w:r w:rsidR="00332C58" w:rsidRPr="00E96ACB">
              <w:rPr>
                <w:b/>
                <w:bCs/>
                <w:lang w:eastAsia="en-US"/>
                <w:rFonts w:hAnsi="Times New Roman" w:ascii="Times New Roman" w:eastAsia="Calibri"/>
              </w:rPr>
              <w:t xml:space="preserve">92</w:t>
            </w:r>
            <w:r w:rsidR="00332C58" w:rsidRPr="00AD6F1B">
              <w:rPr>
                <w:sz w:val="24"/>
                <w:szCs w:val="24"/>
                <w:lang w:eastAsia="en-US"/>
                <w:rFonts w:hAnsi="Times New Roman" w:ascii="Times New Roman" w:eastAsia="Calibri"/>
              </w:rPr>
            </w:r>
          </w:p>
        </w:tc>
        <w:tc>
          <w:tcPr>
            <w:textDirection w:val="lrTb"/>
            <w:vAlign w:val="center"/>
            <w:tcW w:type="dxa" w:w="1843"/>
          </w:tcPr>
          <w:p w:rsidP="00332C58">
            <w:pPr>
              <w:pStyle w:val="Normal"/>
              <w:tabs>
                <w:tab w:pos="567" w:val="left" w:leader="none"/>
              </w:tabs>
              <w:jc w:val="center"/>
            </w:pPr>
            <w:r w:rsidR="00332C58" w:rsidRPr="00E96ACB">
              <w:rPr>
                <w:lang w:val="en-US"/>
              </w:rPr>
              <w:t xml:space="preserve">1</w:t>
            </w:r>
            <w:r w:rsidR="00332C58" w:rsidRPr="00E96ACB">
              <w:rPr>
                <w:lang w:val="en-US"/>
              </w:rPr>
              <w:t xml:space="preserve">1</w:t>
            </w:r>
            <w:r w:rsidR="00332C58" w:rsidRPr="00E96ACB"/>
          </w:p>
        </w:tc>
        <w:tc>
          <w:tcPr>
            <w:textDirection w:val="lrTb"/>
            <w:vAlign w:val="center"/>
            <w:tcW w:type="dxa" w:w="3402"/>
          </w:tcPr>
          <w:p w:rsidP="00332C58">
            <w:pPr>
              <w:pStyle w:val="HtmlNormal"/>
              <w:rPr>
                <w:lang w:val="en-US"/>
              </w:rPr>
              <w:tabs>
                <w:tab w:pos="3119" w:val="left" w:leader="none"/>
              </w:tabs>
              <w:suppressAutoHyphens/>
              <w:ind w:firstLine="32"/>
              <w:spacing w:afterAutospacing="0" w:beforeAutospacing="0" w:before="0" w:after="0"/>
            </w:pPr>
            <w:r w:rsidR="00332C58" w:rsidRPr="00E96ACB">
              <w:rPr>
                <w:shd w:color="auto" w:val="clear" w:fill="ffffff"/>
                <w:lang w:val="en-US"/>
              </w:rPr>
              <w:t xml:space="preserve">Kalendar, R., Baidyussen, A., Serikbay, D., </w:t>
            </w:r>
            <w:r w:rsidR="00332C58" w:rsidRPr="00E96ACB">
              <w:rPr>
                <w:b/>
                <w:bCs/>
                <w:shd w:color="auto" w:val="clear" w:fill="ffffff"/>
                <w:lang w:val="en-US"/>
              </w:rPr>
              <w:t xml:space="preserve">Zotova, L.,</w:t>
            </w:r>
            <w:r w:rsidR="00332C58" w:rsidRPr="00E96ACB">
              <w:rPr>
                <w:shd w:color="auto" w:val="clear" w:fill="ffffff"/>
                <w:lang w:val="en-US"/>
              </w:rPr>
              <w:t xml:space="preserve"> Khassanova, G.,</w:t>
            </w:r>
            <w:r w:rsidR="00332C58" w:rsidRPr="00E96ACB">
              <w:rPr>
                <w:shd w:color="auto" w:val="clear" w:fill="ffffff"/>
                <w:lang w:val="en-US"/>
              </w:rPr>
              <w:t xml:space="preserve">Kuzbak</w:t>
            </w:r>
            <w:r w:rsidR="00332C58" w:rsidRPr="00E96ACB">
              <w:rPr>
                <w:shd w:color="auto" w:val="clear" w:fill="ffffff"/>
                <w:lang w:val="en-US"/>
              </w:rPr>
              <w:t xml:space="preserve">ova, M., Kurishbayev, A., Jatayev, S., Hu, Y</w:t>
            </w:r>
            <w:r w:rsidR="00332C58" w:rsidRPr="00E96ACB">
              <w:rPr>
                <w:shd w:color="auto" w:val="clear" w:fill="ffffff"/>
                <w:lang w:val="en-US"/>
              </w:rPr>
              <w:t xml:space="preserve">.,</w:t>
            </w:r>
            <w:r w:rsidR="00332C58" w:rsidRPr="00E96ACB">
              <w:rPr>
                <w:shd w:color="auto" w:val="clear" w:fill="ffffff"/>
                <w:lang w:val="en-US"/>
              </w:rPr>
              <w:t xml:space="preserve"> Schramm, C., Anderson, P. A.,</w:t>
            </w:r>
            <w:r w:rsidR="00332C58" w:rsidRPr="00E96ACB">
              <w:rPr>
                <w:shd w:color="auto" w:val="clear" w:fill="ffffff"/>
                <w:lang w:val="en-US"/>
              </w:rPr>
              <w:t xml:space="preserve">Jenkins</w:t>
            </w:r>
            <w:r w:rsidR="00332C58" w:rsidRPr="00E96ACB">
              <w:rPr>
                <w:shd w:color="auto" w:val="clear" w:fill="ffffff"/>
                <w:lang w:val="en-US"/>
              </w:rPr>
              <w:t xml:space="preserve">, C. L. D., Soole, K. L.,</w:t>
            </w:r>
            <w:r w:rsidR="00332C58" w:rsidRPr="00E96ACB">
              <w:rPr>
                <w:shd w:color="auto" w:val="clear" w:fill="ffffff"/>
                <w:lang w:val="en-US"/>
              </w:rPr>
              <w:t xml:space="preserve">&amp; Shavrukov, Y.</w:t>
            </w:r>
            <w:r w:rsidR="00332C58" w:rsidRPr="00E96ACB">
              <w:rPr>
                <w:lang w:val="en-US"/>
              </w:rPr>
            </w:r>
          </w:p>
        </w:tc>
      </w:tr>
      <w:tr>
        <w:tblPrEx>
          <w:tblBorders>
            <w:top w:color="000000" w:space="0" w:val="single" w:sz="4"/>
            <w:left w:color="000000" w:space="0" w:val="single" w:sz="4"/>
            <w:bottom w:color="000000" w:space="0" w:val="single" w:sz="4"/>
            <w:right w:color="000000" w:space="0" w:val="single" w:sz="4"/>
            <w:insideH w:color="000000" w:space="0" w:val="single" w:sz="4"/>
            <w:insideV w:color="000000" w:space="0" w:val="single" w:sz="4"/>
          </w:tblBorders>
        </w:tblPrEx>
        <w:trPr>
          <w:wAfter w:type="dxa" w:w="0"/>
          <w:trHeight w:hRule="atLeast" w:val="1367"/>
        </w:trPr>
        <w:tc>
          <w:tcPr>
            <w:textDirection w:val="lrTb"/>
            <w:vAlign w:val="center"/>
            <w:tcW w:type="dxa" w:w="500"/>
          </w:tcPr>
          <w:p w:rsidP="00332C58">
            <w:pPr>
              <w:pStyle w:val="Normal"/>
              <w:tabs>
                <w:tab w:pos="567" w:val="left" w:leader="none"/>
              </w:tabs>
              <w:jc w:val="center"/>
            </w:pPr>
            <w:r w:rsidR="00332C58" w:rsidRPr="00FC4A82">
              <w:t xml:space="preserve">19</w:t>
            </w:r>
            <w:r w:rsidR="00332C58" w:rsidRPr="00FC4A82"/>
          </w:p>
        </w:tc>
        <w:tc>
          <w:tcPr>
            <w:textDirection w:val="lrTb"/>
            <w:vAlign w:val="center"/>
            <w:tcW w:type="dxa" w:w="3436"/>
          </w:tcPr>
          <w:p w:rsidP="00332C58">
            <w:pPr>
              <w:pStyle w:val="179"/>
              <w:rPr>
                <w:sz w:val="24"/>
                <w:szCs w:val="24"/>
                <w:lang w:val="en-US"/>
                <w:rFonts w:hAnsi="Times New Roman" w:ascii="Times New Roman"/>
              </w:rPr>
              <w:ind w:left="0"/>
              <w:spacing w:after="0" w:line="240" w:lineRule="auto"/>
            </w:pPr>
            <w:r w:rsidR="00332C58" w:rsidRPr="00E96ACB">
              <w:rPr>
                <w:sz w:val="24"/>
                <w:szCs w:val="24"/>
                <w:shd w:color="auto" w:val="clear" w:fill="ffffff"/>
                <w:lang w:val="en-US"/>
                <w:rFonts w:hAnsi="Times New Roman" w:ascii="Times New Roman"/>
              </w:rPr>
              <w:t xml:space="preserve">Wheat dwarf genes Rht12 an</w:t>
            </w:r>
            <w:r w:rsidR="00332C58" w:rsidRPr="00E96ACB">
              <w:rPr>
                <w:sz w:val="24"/>
                <w:szCs w:val="24"/>
                <w:shd w:color="auto" w:val="clear" w:fill="ffffff"/>
                <w:lang w:val="en-US"/>
                <w:rFonts w:hAnsi="Times New Roman" w:ascii="Times New Roman"/>
              </w:rPr>
              <w:t xml:space="preserve">d Rht-B1b affected the performance of agronomic traits in hexaploid triticale</w:t>
            </w:r>
            <w:r w:rsidR="00332C58" w:rsidRPr="00E96ACB">
              <w:rPr>
                <w:sz w:val="24"/>
                <w:szCs w:val="24"/>
                <w:lang w:val="en-US"/>
                <w:rFonts w:hAnsi="Times New Roman" w:ascii="Times New Roman"/>
              </w:rPr>
            </w:r>
          </w:p>
        </w:tc>
        <w:tc>
          <w:tcPr>
            <w:textDirection w:val="lrTb"/>
            <w:vAlign w:val="center"/>
            <w:tcW w:type="dxa" w:w="1487"/>
          </w:tcPr>
          <w:p w:rsidP="00332C58">
            <w:pPr>
              <w:pStyle w:val="Normal"/>
              <w:jc w:val="center"/>
            </w:pPr>
            <w:r w:rsidR="00332C58" w:rsidRPr="00E96ACB">
              <w:t xml:space="preserve">печ.</w:t>
            </w:r>
            <w:r w:rsidR="00332C58" w:rsidRPr="00E96ACB"/>
          </w:p>
        </w:tc>
        <w:tc>
          <w:tcPr>
            <w:textDirection w:val="lrTb"/>
            <w:vAlign w:val="center"/>
            <w:tcW w:type="dxa" w:w="4324"/>
          </w:tcPr>
          <w:p w:rsidP="00332C58">
            <w:pPr>
              <w:pStyle w:val="179"/>
              <w:rPr>
                <w:sz w:val="24"/>
                <w:szCs w:val="24"/>
                <w:shd w:color="auto" w:val="clear" w:fill="ffffff"/>
                <w:rFonts w:hAnsi="Times New Roman" w:ascii="Times New Roman"/>
              </w:rPr>
              <w:autoSpaceDE w:val="off"/>
              <w:autoSpaceDN w:val="off"/>
              <w:ind w:left="0"/>
              <w:spacing w:after="0" w:line="240" w:lineRule="auto"/>
              <w:jc w:val="both"/>
              <w:pBdr>
                <w:bottom w:color="ffffff" w:space="31" w:val="single" w:sz="4"/>
              </w:pBdr>
            </w:pPr>
            <w:r w:rsidR="00332C58" w:rsidRPr="00C509E3">
              <w:rPr>
                <w:sz w:val="24"/>
                <w:szCs w:val="24"/>
                <w:shd w:color="auto" w:val="clear" w:fill="ffffff"/>
                <w:lang w:val="en-US"/>
                <w:rFonts w:hAnsi="Times New Roman" w:ascii="Times New Roman"/>
              </w:rPr>
              <w:t xml:space="preserve">Agronomy</w:t>
            </w:r>
            <w:r w:rsidR="00332C58" w:rsidRPr="00C509E3">
              <w:rPr>
                <w:sz w:val="24"/>
                <w:szCs w:val="24"/>
                <w:shd w:color="auto" w:val="clear" w:fill="ffffff"/>
                <w:rFonts w:hAnsi="Times New Roman" w:ascii="Times New Roman"/>
              </w:rPr>
              <w:t xml:space="preserve"> </w:t>
            </w:r>
            <w:r w:rsidR="00332C58" w:rsidRPr="00C509E3">
              <w:rPr>
                <w:sz w:val="24"/>
                <w:szCs w:val="24"/>
                <w:shd w:color="auto" w:val="clear" w:fill="ffffff"/>
                <w:lang w:val="en-US"/>
                <w:rFonts w:hAnsi="Times New Roman" w:ascii="Times New Roman"/>
              </w:rPr>
              <w:t xml:space="preserve">Journal</w:t>
            </w:r>
            <w:r w:rsidR="00332C58" w:rsidRPr="00C509E3">
              <w:rPr>
                <w:sz w:val="24"/>
                <w:szCs w:val="24"/>
                <w:shd w:color="auto" w:val="clear" w:fill="ffffff"/>
                <w:rFonts w:hAnsi="Times New Roman" w:ascii="Times New Roman"/>
              </w:rPr>
              <w:t xml:space="preserve">,</w:t>
            </w:r>
            <w:r w:rsidR="00332C58" w:rsidRPr="00C509E3">
              <w:rPr>
                <w:sz w:val="24"/>
                <w:szCs w:val="24"/>
                <w:shd w:color="auto" w:val="clear" w:fill="ffffff"/>
                <w:lang w:val="en-US"/>
                <w:rFonts w:hAnsi="Times New Roman" w:ascii="Times New Roman"/>
              </w:rPr>
              <w:t xml:space="preserve"> </w:t>
            </w:r>
            <w:r w:rsidR="00332C58" w:rsidRPr="00C509E3">
              <w:rPr>
                <w:sz w:val="24"/>
                <w:szCs w:val="24"/>
                <w:shd w:color="auto" w:val="clear" w:fill="ffffff"/>
                <w:rFonts w:hAnsi="Times New Roman" w:ascii="Times New Roman"/>
              </w:rPr>
              <w:t xml:space="preserve">2022, </w:t>
            </w:r>
            <w:r w:rsidR="00332C58" w:rsidRPr="00C509E3">
              <w:rPr>
                <w:sz w:val="24"/>
                <w:szCs w:val="24"/>
                <w:shd w:color="auto" w:val="clear" w:fill="ffffff"/>
                <w:rFonts w:hAnsi="Times New Roman" w:ascii="Times New Roman"/>
              </w:rPr>
              <w:t xml:space="preserve">114,</w:t>
            </w:r>
            <w:r w:rsidR="00332C58" w:rsidRPr="00C509E3">
              <w:rPr>
                <w:sz w:val="24"/>
                <w:szCs w:val="24"/>
                <w:shd w:color="auto" w:val="clear" w:fill="ffffff"/>
                <w:lang w:val="en-US"/>
                <w:rFonts w:hAnsi="Times New Roman" w:ascii="Times New Roman"/>
              </w:rPr>
              <w:t xml:space="preserve"> </w:t>
            </w:r>
            <w:r w:rsidR="00332C58" w:rsidRPr="00C509E3">
              <w:rPr>
                <w:sz w:val="24"/>
                <w:szCs w:val="24"/>
                <w:shd w:color="auto" w:val="clear" w:fill="ffffff"/>
                <w:rFonts w:hAnsi="Times New Roman" w:ascii="Times New Roman"/>
              </w:rPr>
              <w:t xml:space="preserve">2147–2158.</w:t>
            </w:r>
            <w:r w:rsidR="00332C58" w:rsidRPr="00C509E3">
              <w:rPr>
                <w:sz w:val="24"/>
                <w:szCs w:val="24"/>
                <w:shd w:color="auto" w:val="clear" w:fill="ffffff"/>
                <w:lang w:val="en-US"/>
                <w:rFonts w:hAnsi="Times New Roman" w:ascii="Times New Roman"/>
              </w:rPr>
              <w:t xml:space="preserve"> </w:t>
            </w:r>
            <w:r w:rsidR="00332C58" w:rsidRPr="00C509E3">
              <w:rPr>
                <w:sz w:val="24"/>
                <w:szCs w:val="24"/>
                <w:shd w:color="auto" w:val="clear" w:fill="ffffff"/>
                <w:rFonts w:hAnsi="Times New Roman" w:ascii="Times New Roman"/>
              </w:rPr>
            </w:r>
          </w:p>
          <w:p w:rsidP="00332C58">
            <w:pPr>
              <w:pStyle w:val="179"/>
              <w:rPr>
                <w:sz w:val="24"/>
                <w:szCs w:val="24"/>
                <w:shd w:color="auto" w:val="clear" w:fill="ffffff"/>
                <w:rFonts w:hAnsi="Times New Roman" w:ascii="Times New Roman"/>
              </w:rPr>
              <w:autoSpaceDE w:val="off"/>
              <w:autoSpaceDN w:val="off"/>
              <w:ind w:left="0"/>
              <w:spacing w:after="0" w:line="240" w:lineRule="auto"/>
              <w:jc w:val="both"/>
              <w:pBdr>
                <w:bottom w:color="ffffff" w:space="31" w:val="single" w:sz="4"/>
              </w:pBdr>
            </w:pPr>
            <w:r w:rsidR="00332C58" w:rsidRPr="00C509E3">
              <w:rPr>
                <w:sz w:val="24"/>
                <w:szCs w:val="24"/>
                <w:shd w:color="auto" w:val="clear" w:fill="ffffff"/>
                <w:lang w:val="en-US"/>
                <w:rFonts w:hAnsi="Times New Roman" w:ascii="Times New Roman"/>
              </w:rPr>
              <w:t xml:space="preserve">ISSN</w:t>
            </w:r>
            <w:r w:rsidR="00332C58" w:rsidRPr="00C509E3">
              <w:rPr>
                <w:sz w:val="24"/>
                <w:szCs w:val="24"/>
                <w:shd w:color="auto" w:val="clear" w:fill="ffffff"/>
                <w:rFonts w:hAnsi="Times New Roman" w:ascii="Times New Roman"/>
              </w:rPr>
              <w:t xml:space="preserve">:</w:t>
            </w:r>
            <w:r w:rsidR="00332C58" w:rsidRPr="00C509E3">
              <w:rPr>
                <w:sz w:val="24"/>
                <w:szCs w:val="24"/>
                <w:shd w:color="auto" w:val="clear" w:fill="ffffff"/>
                <w:rFonts w:hAnsi="Times New Roman" w:ascii="Times New Roman"/>
              </w:rPr>
              <w:t xml:space="preserve"> </w:t>
            </w:r>
            <w:r w:rsidR="00332C58" w:rsidRPr="00C509E3">
              <w:rPr>
                <w:sz w:val="24"/>
                <w:szCs w:val="24"/>
                <w:shd w:color="auto" w:val="clear" w:fill="ffffff"/>
                <w:rFonts w:hAnsi="Times New Roman" w:ascii="Times New Roman"/>
              </w:rPr>
              <w:t xml:space="preserve">0002-1962</w:t>
            </w:r>
            <w:r w:rsidR="00332C58" w:rsidRPr="00C509E3">
              <w:rPr>
                <w:sz w:val="24"/>
                <w:szCs w:val="24"/>
                <w:shd w:color="auto" w:val="clear" w:fill="ffffff"/>
                <w:rFonts w:hAnsi="Times New Roman" w:ascii="Times New Roman"/>
              </w:rPr>
              <w:t xml:space="preserve">; </w:t>
            </w:r>
            <w:r w:rsidR="00332C58" w:rsidRPr="00C509E3">
              <w:rPr>
                <w:sz w:val="24"/>
                <w:szCs w:val="24"/>
                <w:shd w:color="auto" w:val="clear" w:fill="ffffff"/>
                <w:lang w:val="en-US"/>
                <w:rFonts w:hAnsi="Times New Roman" w:ascii="Times New Roman"/>
              </w:rPr>
              <w:t xml:space="preserve">eISSN</w:t>
            </w:r>
            <w:r w:rsidR="00332C58" w:rsidRPr="00C509E3">
              <w:rPr>
                <w:sz w:val="24"/>
                <w:szCs w:val="24"/>
                <w:shd w:color="auto" w:val="clear" w:fill="ffffff"/>
                <w:rFonts w:hAnsi="Times New Roman" w:ascii="Times New Roman"/>
              </w:rPr>
              <w:t xml:space="preserve">: </w:t>
            </w:r>
            <w:r w:rsidR="00332C58" w:rsidRPr="00C509E3">
              <w:rPr>
                <w:sz w:val="24"/>
                <w:szCs w:val="24"/>
                <w:shd w:color="auto" w:val="clear" w:fill="ffffff"/>
                <w:rFonts w:hAnsi="Times New Roman" w:ascii="Times New Roman"/>
              </w:rPr>
              <w:t xml:space="preserve">1435-0645</w:t>
            </w:r>
            <w:r w:rsidR="00332C58" w:rsidRPr="00C509E3">
              <w:rPr>
                <w:sz w:val="24"/>
                <w:szCs w:val="24"/>
                <w:shd w:color="auto" w:val="clear" w:fill="ffffff"/>
                <w:rFonts w:hAnsi="Times New Roman" w:ascii="Times New Roman"/>
              </w:rPr>
            </w:r>
          </w:p>
          <w:p w:rsidP="00332C58">
            <w:pPr>
              <w:pStyle w:val="179"/>
              <w:rPr>
                <w:sz w:val="24"/>
                <w:szCs w:val="24"/>
                <w:lang w:eastAsia="en-US"/>
                <w:rFonts w:hAnsi="Times New Roman" w:ascii="Times New Roman" w:eastAsia="Calibri"/>
              </w:rPr>
              <w:autoSpaceDE w:val="off"/>
              <w:autoSpaceDN w:val="off"/>
              <w:ind w:left="0"/>
              <w:spacing w:after="0" w:line="240" w:lineRule="auto"/>
              <w:jc w:val="both"/>
              <w:pBdr>
                <w:bottom w:color="ffffff" w:space="31" w:val="single" w:sz="4"/>
              </w:pBdr>
            </w:pPr>
            <w:r w:rsidR="00332C58" w:rsidRPr="00C509E3">
              <w:rPr>
                <w:sz w:val="24"/>
                <w:szCs w:val="24"/>
                <w:shd w:color="auto" w:val="clear" w:fill="ffffff"/>
                <w:lang w:val="en-US"/>
                <w:rFonts w:hAnsi="Times New Roman" w:ascii="Times New Roman"/>
              </w:rPr>
              <w:fldChar w:fldCharType="begin"/>
            </w:r>
            <w:r w:rsidR="00332C58" w:rsidRPr="00C509E3">
              <w:rPr>
                <w:sz w:val="24"/>
                <w:szCs w:val="24"/>
                <w:shd w:color="auto" w:val="clear" w:fill="ffffff"/>
                <w:rFonts w:hAnsi="Times New Roman" w:ascii="Times New Roman"/>
              </w:rPr>
              <w:instrText xml:space="preserve"> </w:instrText>
            </w:r>
            <w:r w:rsidR="00332C58" w:rsidRPr="00C509E3">
              <w:rPr>
                <w:sz w:val="24"/>
                <w:szCs w:val="24"/>
                <w:shd w:color="auto" w:val="clear" w:fill="ffffff"/>
                <w:lang w:val="en-US"/>
                <w:rFonts w:hAnsi="Times New Roman" w:ascii="Times New Roman"/>
              </w:rPr>
              <w:instrText xml:space="preserve">HYPERLINK</w:instrText>
            </w:r>
            <w:r w:rsidR="00332C58" w:rsidRPr="00C509E3">
              <w:rPr>
                <w:sz w:val="24"/>
                <w:szCs w:val="24"/>
                <w:shd w:color="auto" w:val="clear" w:fill="ffffff"/>
                <w:rFonts w:hAnsi="Times New Roman" w:ascii="Times New Roman"/>
              </w:rPr>
              <w:instrText xml:space="preserve"> </w:instrText>
            </w:r>
            <w:r w:rsidR="00332C58" w:rsidRPr="00C509E3">
              <w:rPr>
                <w:sz w:val="24"/>
                <w:szCs w:val="24"/>
                <w:shd w:color="auto" w:val="clear" w:fill="ffffff"/>
                <w:rFonts w:hAnsi="Times New Roman" w:ascii="Times New Roman"/>
              </w:rPr>
              <w:instrText xml:space="preserve">"</w:instrText>
            </w:r>
            <w:r w:rsidR="00332C58" w:rsidRPr="00C509E3">
              <w:rPr>
                <w:sz w:val="24"/>
                <w:szCs w:val="24"/>
                <w:shd w:color="auto" w:val="clear" w:fill="ffffff"/>
                <w:lang w:val="en-US"/>
                <w:rFonts w:hAnsi="Times New Roman" w:ascii="Times New Roman"/>
              </w:rPr>
              <w:instrText xml:space="preserve">https</w:instrText>
            </w:r>
            <w:r w:rsidR="00332C58" w:rsidRPr="00C509E3">
              <w:rPr>
                <w:sz w:val="24"/>
                <w:szCs w:val="24"/>
                <w:shd w:color="auto" w:val="clear" w:fill="ffffff"/>
                <w:rFonts w:hAnsi="Times New Roman" w:ascii="Times New Roman"/>
              </w:rPr>
              <w:instrText xml:space="preserve">://</w:instrText>
            </w:r>
            <w:r w:rsidR="00332C58" w:rsidRPr="00C509E3">
              <w:rPr>
                <w:sz w:val="24"/>
                <w:szCs w:val="24"/>
                <w:shd w:color="auto" w:val="clear" w:fill="ffffff"/>
                <w:lang w:val="en-US"/>
                <w:rFonts w:hAnsi="Times New Roman" w:ascii="Times New Roman"/>
              </w:rPr>
              <w:instrText xml:space="preserve">doi</w:instrText>
            </w:r>
            <w:r w:rsidR="00332C58" w:rsidRPr="00C509E3">
              <w:rPr>
                <w:sz w:val="24"/>
                <w:szCs w:val="24"/>
                <w:shd w:color="auto" w:val="clear" w:fill="ffffff"/>
                <w:rFonts w:hAnsi="Times New Roman" w:ascii="Times New Roman"/>
              </w:rPr>
              <w:instrText xml:space="preserve">.</w:instrText>
            </w:r>
            <w:r w:rsidR="00332C58" w:rsidRPr="00C509E3">
              <w:rPr>
                <w:sz w:val="24"/>
                <w:szCs w:val="24"/>
                <w:shd w:color="auto" w:val="clear" w:fill="ffffff"/>
                <w:lang w:val="en-US"/>
                <w:rFonts w:hAnsi="Times New Roman" w:ascii="Times New Roman"/>
              </w:rPr>
              <w:instrText xml:space="preserve">or</w:instrText>
            </w:r>
            <w:r w:rsidR="00332C58" w:rsidRPr="00C509E3">
              <w:rPr>
                <w:sz w:val="24"/>
                <w:szCs w:val="24"/>
                <w:shd w:color="auto" w:val="clear" w:fill="ffffff"/>
                <w:lang w:val="en-US"/>
                <w:rFonts w:hAnsi="Times New Roman" w:ascii="Times New Roman"/>
              </w:rPr>
              <w:instrText xml:space="preserve">g</w:instrText>
            </w:r>
            <w:r w:rsidR="00332C58" w:rsidRPr="00C509E3">
              <w:rPr>
                <w:sz w:val="24"/>
                <w:szCs w:val="24"/>
                <w:shd w:color="auto" w:val="clear" w:fill="ffffff"/>
                <w:rFonts w:hAnsi="Times New Roman" w:ascii="Times New Roman"/>
              </w:rPr>
              <w:instrText xml:space="preserve">/10.1002/</w:instrText>
            </w:r>
            <w:r w:rsidR="00332C58" w:rsidRPr="00C509E3">
              <w:rPr>
                <w:sz w:val="24"/>
                <w:szCs w:val="24"/>
                <w:shd w:color="auto" w:val="clear" w:fill="ffffff"/>
                <w:lang w:val="en-US"/>
                <w:rFonts w:hAnsi="Times New Roman" w:ascii="Times New Roman"/>
              </w:rPr>
              <w:instrText xml:space="preserve">agj</w:instrText>
            </w:r>
            <w:r w:rsidR="00332C58" w:rsidRPr="00C509E3">
              <w:rPr>
                <w:sz w:val="24"/>
                <w:szCs w:val="24"/>
                <w:shd w:color="auto" w:val="clear" w:fill="ffffff"/>
                <w:rFonts w:hAnsi="Times New Roman" w:ascii="Times New Roman"/>
              </w:rPr>
              <w:instrText xml:space="preserve">2.21052</w:instrText>
            </w:r>
            <w:r w:rsidR="00332C58" w:rsidRPr="00C509E3">
              <w:rPr>
                <w:sz w:val="24"/>
                <w:szCs w:val="24"/>
                <w:shd w:color="auto" w:val="clear" w:fill="ffffff"/>
                <w:rFonts w:hAnsi="Times New Roman" w:ascii="Times New Roman"/>
              </w:rPr>
              <w:instrText xml:space="preserve">"</w:instrText>
            </w:r>
            <w:r w:rsidR="00332C58" w:rsidRPr="00C509E3">
              <w:rPr>
                <w:sz w:val="24"/>
                <w:szCs w:val="24"/>
                <w:shd w:color="auto" w:val="clear" w:fill="ffffff"/>
                <w:rFonts w:hAnsi="Times New Roman" w:ascii="Times New Roman"/>
              </w:rPr>
              <w:instrText xml:space="preserve"> </w:instrText>
            </w:r>
            <w:r w:rsidR="00332C58" w:rsidRPr="00C509E3">
              <w:rPr>
                <w:sz w:val="24"/>
                <w:szCs w:val="24"/>
                <w:shd w:color="auto" w:val="clear" w:fill="ffffff"/>
                <w:lang w:val="en-US"/>
                <w:rFonts w:hAnsi="Times New Roman" w:ascii="Times New Roman"/>
              </w:rPr>
              <w:fldChar w:fldCharType="separate"/>
            </w:r>
            <w:r w:rsidR="00332C58" w:rsidRPr="00C509E3">
              <w:rPr>
                <w:rStyle w:val="Hyperlink"/>
                <w:sz w:val="24"/>
                <w:szCs w:val="24"/>
                <w:shd w:color="auto" w:val="clear" w:fill="ffffff"/>
                <w:lang w:val="en-US"/>
                <w:rFonts w:hAnsi="Times New Roman" w:ascii="Times New Roman"/>
              </w:rPr>
              <w:t xml:space="preserve">https</w:t>
            </w:r>
            <w:r w:rsidR="00332C58" w:rsidRPr="00C509E3">
              <w:rPr>
                <w:rStyle w:val="Hyperlink"/>
                <w:sz w:val="24"/>
                <w:szCs w:val="24"/>
                <w:shd w:color="auto" w:val="clear" w:fill="ffffff"/>
                <w:rFonts w:hAnsi="Times New Roman" w:ascii="Times New Roman"/>
              </w:rPr>
              <w:t xml:space="preserve">://</w:t>
            </w:r>
            <w:r w:rsidR="00332C58" w:rsidRPr="00C509E3">
              <w:rPr>
                <w:rStyle w:val="Hyperlink"/>
                <w:sz w:val="24"/>
                <w:szCs w:val="24"/>
                <w:shd w:color="auto" w:val="clear" w:fill="ffffff"/>
                <w:lang w:val="en-US"/>
                <w:rFonts w:hAnsi="Times New Roman" w:ascii="Times New Roman"/>
              </w:rPr>
              <w:t xml:space="preserve">doi</w:t>
            </w:r>
            <w:r w:rsidR="00332C58" w:rsidRPr="00C509E3">
              <w:rPr>
                <w:rStyle w:val="Hyperlink"/>
                <w:sz w:val="24"/>
                <w:szCs w:val="24"/>
                <w:shd w:color="auto" w:val="clear" w:fill="ffffff"/>
                <w:rFonts w:hAnsi="Times New Roman" w:ascii="Times New Roman"/>
              </w:rPr>
              <w:t xml:space="preserve">.</w:t>
            </w:r>
            <w:r w:rsidR="00332C58" w:rsidRPr="00C509E3">
              <w:rPr>
                <w:rStyle w:val="Hyperlink"/>
                <w:sz w:val="24"/>
                <w:szCs w:val="24"/>
                <w:shd w:color="auto" w:val="clear" w:fill="ffffff"/>
                <w:lang w:val="en-US"/>
                <w:rFonts w:hAnsi="Times New Roman" w:ascii="Times New Roman"/>
              </w:rPr>
              <w:t xml:space="preserve">org</w:t>
            </w:r>
            <w:r w:rsidR="00332C58" w:rsidRPr="00C509E3">
              <w:rPr>
                <w:rStyle w:val="Hyperlink"/>
                <w:sz w:val="24"/>
                <w:szCs w:val="24"/>
                <w:shd w:color="auto" w:val="clear" w:fill="ffffff"/>
                <w:rFonts w:hAnsi="Times New Roman" w:ascii="Times New Roman"/>
              </w:rPr>
              <w:t xml:space="preserve">/10.1002/</w:t>
            </w:r>
            <w:r w:rsidR="00332C58" w:rsidRPr="00C509E3">
              <w:rPr>
                <w:rStyle w:val="Hyperlink"/>
                <w:sz w:val="24"/>
                <w:szCs w:val="24"/>
                <w:shd w:color="auto" w:val="clear" w:fill="ffffff"/>
                <w:lang w:val="en-US"/>
                <w:rFonts w:hAnsi="Times New Roman" w:ascii="Times New Roman"/>
              </w:rPr>
              <w:t xml:space="preserve">agj</w:t>
            </w:r>
            <w:r w:rsidR="00332C58" w:rsidRPr="00C509E3">
              <w:rPr>
                <w:rStyle w:val="Hyperlink"/>
                <w:sz w:val="24"/>
                <w:szCs w:val="24"/>
                <w:shd w:color="auto" w:val="clear" w:fill="ffffff"/>
                <w:rFonts w:hAnsi="Times New Roman" w:ascii="Times New Roman"/>
              </w:rPr>
              <w:t xml:space="preserve">2.21052</w:t>
            </w:r>
            <w:r w:rsidR="00332C58" w:rsidRPr="00C509E3">
              <w:rPr>
                <w:sz w:val="24"/>
                <w:szCs w:val="24"/>
                <w:shd w:color="auto" w:val="clear" w:fill="ffffff"/>
                <w:lang w:val="en-US"/>
                <w:rFonts w:hAnsi="Times New Roman" w:ascii="Times New Roman"/>
              </w:rPr>
              <w:fldChar w:fldCharType="end"/>
            </w:r>
            <w:r w:rsidR="00332C58" w:rsidRPr="00D80465">
              <w:rPr>
                <w:shd w:color="auto" w:val="clear" w:fill="ffffff"/>
                <w:rFonts w:hAnsi="Times New Roman" w:ascii="Times New Roman"/>
              </w:rPr>
              <w:t xml:space="preserve"> </w:t>
            </w:r>
            <w:r w:rsidR="00332C58" w:rsidRPr="00E96ACB">
              <w:rPr>
                <w:b/>
                <w:bCs/>
                <w:shd w:color="auto" w:val="clear" w:fill="ffffff"/>
                <w:lang w:val="en-US"/>
                <w:rFonts w:hAnsi="Times New Roman" w:ascii="Times New Roman"/>
              </w:rPr>
              <w:t xml:space="preserve">Q</w:t>
            </w:r>
            <w:r w:rsidR="00332C58" w:rsidRPr="00D80465">
              <w:rPr>
                <w:b/>
                <w:bCs/>
                <w:shd w:color="auto" w:val="clear" w:fill="ffffff"/>
                <w:rFonts w:hAnsi="Times New Roman" w:ascii="Times New Roman"/>
              </w:rPr>
              <w:t xml:space="preserve">2  </w:t>
            </w:r>
            <w:r w:rsidR="00332C58" w:rsidRPr="00E96ACB">
              <w:rPr>
                <w:b/>
                <w:bCs/>
                <w:lang w:eastAsia="en-US" w:val="en-US"/>
                <w:rFonts w:hAnsi="Times New Roman" w:ascii="Times New Roman" w:eastAsia="Calibri"/>
              </w:rPr>
              <w:t xml:space="preserve">по данны</w:t>
            </w:r>
            <w:r w:rsidR="00332C58" w:rsidRPr="00E96ACB">
              <w:rPr>
                <w:b/>
                <w:bCs/>
                <w:lang w:eastAsia="en-US" w:val="en-US"/>
                <w:rFonts w:hAnsi="Times New Roman" w:ascii="Times New Roman" w:eastAsia="Calibri"/>
              </w:rPr>
              <w:t xml:space="preserve">м JCR</w:t>
            </w:r>
            <w:r w:rsidR="00332C58" w:rsidRPr="00D80465">
              <w:rPr>
                <w:b/>
                <w:bCs/>
                <w:shd w:color="auto" w:val="clear" w:fill="ffffff"/>
                <w:rFonts w:hAnsi="Times New Roman" w:ascii="Times New Roman"/>
              </w:rPr>
              <w:t xml:space="preserve">, </w:t>
            </w:r>
            <w:r w:rsidR="00332C58" w:rsidRPr="00E96ACB">
              <w:rPr>
                <w:b/>
                <w:bCs/>
                <w:lang w:eastAsia="en-US"/>
                <w:rFonts w:hAnsi="Times New Roman" w:ascii="Times New Roman" w:eastAsia="Calibri"/>
              </w:rPr>
              <w:t xml:space="preserve">в</w:t>
            </w:r>
            <w:r w:rsidR="00332C58" w:rsidRPr="00D80465">
              <w:rPr>
                <w:b/>
                <w:bCs/>
                <w:lang w:eastAsia="en-US"/>
                <w:rFonts w:hAnsi="Times New Roman" w:ascii="Times New Roman" w:eastAsia="Calibri"/>
              </w:rPr>
              <w:t xml:space="preserve"> </w:t>
            </w:r>
            <w:r w:rsidR="00332C58" w:rsidRPr="00E96ACB">
              <w:rPr>
                <w:b/>
                <w:bCs/>
                <w:lang w:eastAsia="en-US"/>
                <w:rFonts w:hAnsi="Times New Roman" w:ascii="Times New Roman" w:eastAsia="Calibri"/>
              </w:rPr>
              <w:t xml:space="preserve">базе</w:t>
            </w:r>
            <w:r w:rsidR="00332C58" w:rsidRPr="00D80465">
              <w:rPr>
                <w:b/>
                <w:bCs/>
                <w:lang w:eastAsia="en-US"/>
                <w:rFonts w:hAnsi="Times New Roman" w:ascii="Times New Roman" w:eastAsia="Calibri"/>
              </w:rPr>
              <w:t xml:space="preserve"> </w:t>
            </w:r>
            <w:r w:rsidR="00332C58" w:rsidRPr="00E96ACB">
              <w:rPr>
                <w:b/>
                <w:bCs/>
                <w:lang w:eastAsia="en-US"/>
                <w:rFonts w:hAnsi="Times New Roman" w:ascii="Times New Roman" w:eastAsia="Calibri"/>
              </w:rPr>
              <w:t xml:space="preserve">данных</w:t>
            </w:r>
            <w:r w:rsidR="00332C58" w:rsidRPr="00D80465">
              <w:rPr>
                <w:b/>
                <w:bCs/>
                <w:lang w:eastAsia="en-US"/>
                <w:rFonts w:hAnsi="Times New Roman" w:ascii="Times New Roman" w:eastAsia="Calibri"/>
              </w:rPr>
              <w:t xml:space="preserve"> </w:t>
            </w:r>
            <w:r w:rsidR="00332C58" w:rsidRPr="00A22E2F">
              <w:rPr>
                <w:b/>
                <w:bCs/>
                <w:lang w:eastAsia="en-US" w:val="en-US"/>
                <w:rFonts w:hAnsi="Times New Roman" w:ascii="Times New Roman" w:eastAsia="Calibri"/>
              </w:rPr>
              <w:t xml:space="preserve">Scopus</w:t>
            </w:r>
            <w:r w:rsidR="00332C58" w:rsidRPr="00D80465">
              <w:rPr>
                <w:b/>
                <w:bCs/>
                <w:lang w:eastAsia="en-US"/>
                <w:rFonts w:hAnsi="Times New Roman" w:ascii="Times New Roman" w:eastAsia="Calibri"/>
              </w:rPr>
              <w:t xml:space="preserve"> </w:t>
            </w:r>
            <w:r w:rsidR="00332C58" w:rsidRPr="00E96ACB">
              <w:rPr>
                <w:b/>
                <w:bCs/>
                <w:lang w:eastAsia="en-US"/>
                <w:rFonts w:hAnsi="Times New Roman" w:ascii="Times New Roman" w:eastAsia="Calibri"/>
              </w:rPr>
              <w:t xml:space="preserve">процентиль</w:t>
            </w:r>
            <w:r w:rsidR="00332C58" w:rsidRPr="00D80465">
              <w:rPr>
                <w:b/>
                <w:bCs/>
                <w:lang w:eastAsia="en-US"/>
                <w:rFonts w:hAnsi="Times New Roman" w:ascii="Times New Roman" w:eastAsia="Calibri"/>
              </w:rPr>
              <w:t xml:space="preserve"> </w:t>
            </w:r>
            <w:r w:rsidR="00332C58" w:rsidRPr="00E96ACB">
              <w:rPr>
                <w:b/>
                <w:bCs/>
                <w:lang w:eastAsia="en-US"/>
                <w:rFonts w:hAnsi="Times New Roman" w:ascii="Times New Roman" w:eastAsia="Calibri"/>
              </w:rPr>
              <w:t xml:space="preserve">по</w:t>
            </w:r>
            <w:r w:rsidR="00332C58" w:rsidRPr="00D80465">
              <w:rPr>
                <w:b/>
                <w:bCs/>
                <w:lang w:eastAsia="en-US"/>
                <w:rFonts w:hAnsi="Times New Roman" w:ascii="Times New Roman" w:eastAsia="Calibri"/>
              </w:rPr>
              <w:t xml:space="preserve"> </w:t>
            </w:r>
            <w:r w:rsidR="00332C58" w:rsidRPr="00A22E2F">
              <w:rPr>
                <w:b/>
                <w:bCs/>
                <w:lang w:eastAsia="en-US" w:val="en-US"/>
                <w:rFonts w:hAnsi="Times New Roman" w:ascii="Times New Roman" w:eastAsia="Calibri"/>
              </w:rPr>
              <w:t xml:space="preserve">CiteScore</w:t>
            </w:r>
            <w:r w:rsidR="00332C58" w:rsidRPr="00D80465">
              <w:rPr>
                <w:b/>
                <w:bCs/>
                <w:lang w:eastAsia="en-US"/>
                <w:rFonts w:hAnsi="Times New Roman" w:ascii="Times New Roman" w:eastAsia="Calibri"/>
              </w:rPr>
              <w:t xml:space="preserve"> – 7</w:t>
            </w:r>
            <w:r w:rsidR="00332C58" w:rsidRPr="00D80465">
              <w:rPr>
                <w:b/>
                <w:bCs/>
                <w:lang w:eastAsia="en-US"/>
                <w:rFonts w:hAnsi="Times New Roman" w:ascii="Times New Roman" w:eastAsia="Calibri"/>
              </w:rPr>
              <w:t xml:space="preserve">3</w:t>
            </w:r>
            <w:r w:rsidR="00332C58" w:rsidRPr="00D80465">
              <w:rPr>
                <w:sz w:val="24"/>
                <w:szCs w:val="24"/>
                <w:lang w:eastAsia="en-US"/>
                <w:rFonts w:hAnsi="Times New Roman" w:ascii="Times New Roman" w:eastAsia="Calibri"/>
              </w:rPr>
            </w:r>
          </w:p>
        </w:tc>
        <w:tc>
          <w:tcPr>
            <w:textDirection w:val="lrTb"/>
            <w:vAlign w:val="center"/>
            <w:tcW w:type="dxa" w:w="1843"/>
          </w:tcPr>
          <w:p w:rsidP="00332C58">
            <w:pPr>
              <w:pStyle w:val="Normal"/>
              <w:tabs>
                <w:tab w:pos="567" w:val="left" w:leader="none"/>
              </w:tabs>
              <w:jc w:val="center"/>
            </w:pPr>
            <w:r w:rsidR="00332C58" w:rsidRPr="00E96ACB">
              <w:t xml:space="preserve">1</w:t>
            </w:r>
            <w:r w:rsidR="00332C58" w:rsidRPr="00E96ACB">
              <w:t xml:space="preserve">1</w:t>
            </w:r>
            <w:r w:rsidR="00332C58" w:rsidRPr="00E96ACB"/>
          </w:p>
        </w:tc>
        <w:tc>
          <w:tcPr>
            <w:textDirection w:val="lrTb"/>
            <w:vAlign w:val="center"/>
            <w:tcW w:type="dxa" w:w="3402"/>
          </w:tcPr>
          <w:p w:rsidP="00332C58">
            <w:pPr>
              <w:pStyle w:val="HtmlNormal"/>
              <w:rPr>
                <w:lang w:val="en-US"/>
              </w:rPr>
              <w:tabs>
                <w:tab w:pos="3119" w:val="left" w:leader="none"/>
              </w:tabs>
              <w:suppressAutoHyphens/>
              <w:ind w:firstLine="32"/>
              <w:spacing w:afterAutospacing="0" w:beforeAutospacing="0" w:before="0" w:after="0"/>
            </w:pPr>
            <w:r w:rsidR="00332C58" w:rsidRPr="00E96ACB">
              <w:rPr>
                <w:shd w:color="auto" w:val="clear" w:fill="ffffff"/>
                <w:lang w:val="en-US"/>
              </w:rPr>
              <w:t xml:space="preserve">Hao, J., Zhao, Z., Sun, N., Zhi, L., Qiao, P., Amo, A., </w:t>
            </w:r>
            <w:r w:rsidR="00332C58" w:rsidRPr="00E96ACB">
              <w:rPr>
                <w:b/>
                <w:bCs/>
                <w:shd w:color="auto" w:val="clear" w:fill="ffffff"/>
                <w:lang w:val="en-US"/>
              </w:rPr>
              <w:t xml:space="preserve">Zotova, L</w:t>
            </w:r>
            <w:r w:rsidR="00332C58" w:rsidRPr="00E96ACB">
              <w:rPr>
                <w:shd w:color="auto" w:val="clear" w:fill="ffffff"/>
                <w:lang w:val="en-US"/>
              </w:rPr>
              <w:t xml:space="preserve">., Hu, Y.-G</w:t>
            </w:r>
            <w:r w:rsidR="00332C58" w:rsidRPr="00E96ACB">
              <w:rPr>
                <w:shd w:color="auto" w:val="clear" w:fill="ffffff"/>
                <w:lang w:val="en-US"/>
              </w:rPr>
              <w:t xml:space="preserve">., &amp; Chen, L. </w:t>
            </w:r>
            <w:r w:rsidR="00332C58" w:rsidRPr="00E96ACB">
              <w:rPr>
                <w:lang w:val="en-US"/>
              </w:rPr>
            </w:r>
          </w:p>
        </w:tc>
      </w:tr>
      <w:tr>
        <w:tblPrEx>
          <w:tblBorders>
            <w:top w:color="000000" w:space="0" w:val="single" w:sz="4"/>
            <w:left w:color="000000" w:space="0" w:val="single" w:sz="4"/>
            <w:bottom w:color="000000" w:space="0" w:val="single" w:sz="4"/>
            <w:right w:color="000000" w:space="0" w:val="single" w:sz="4"/>
            <w:insideH w:color="000000" w:space="0" w:val="single" w:sz="4"/>
            <w:insideV w:color="000000" w:space="0" w:val="single" w:sz="4"/>
          </w:tblBorders>
        </w:tblPrEx>
        <w:trPr>
          <w:wAfter w:type="dxa" w:w="0"/>
          <w:trHeight w:hRule="atLeast" w:val="1501"/>
        </w:trPr>
        <w:tc>
          <w:tcPr>
            <w:textDirection w:val="lrTb"/>
            <w:vAlign w:val="center"/>
            <w:tcW w:type="dxa" w:w="500"/>
            <w:tcBorders>
              <w:bottom w:color="000000" w:space="0" w:val="single" w:sz="4"/>
            </w:tcBorders>
          </w:tcPr>
          <w:p w:rsidP="00332C58">
            <w:pPr>
              <w:pStyle w:val="Normal"/>
              <w:tabs>
                <w:tab w:pos="567" w:val="left" w:leader="none"/>
              </w:tabs>
              <w:jc w:val="center"/>
            </w:pPr>
            <w:r w:rsidR="00332C58" w:rsidRPr="00FC4A82">
              <w:t xml:space="preserve">2</w:t>
            </w:r>
            <w:r w:rsidR="00332C58" w:rsidRPr="00FC4A82">
              <w:t xml:space="preserve">0</w:t>
            </w:r>
            <w:r w:rsidR="00332C58" w:rsidRPr="00FC4A82"/>
          </w:p>
        </w:tc>
        <w:tc>
          <w:tcPr>
            <w:textDirection w:val="lrTb"/>
            <w:vAlign w:val="center"/>
            <w:tcW w:type="dxa" w:w="3436"/>
            <w:tcBorders>
              <w:bottom w:color="000000" w:space="0" w:val="single" w:sz="4"/>
            </w:tcBorders>
          </w:tcPr>
          <w:p w:rsidP="00332C58">
            <w:pPr>
              <w:pStyle w:val="179"/>
              <w:rPr>
                <w:sz w:val="21"/>
                <w:szCs w:val="21"/>
                <w:shd w:color="auto" w:val="clear" w:fill="ffffff"/>
                <w:lang w:val="en-US"/>
                <w:rFonts w:hAnsi="Times New Roman" w:ascii="Times New Roman"/>
                <w:color w:val="1c1d1e"/>
              </w:rPr>
              <w:ind w:left="0"/>
              <w:spacing w:after="0" w:line="240" w:lineRule="auto"/>
            </w:pPr>
            <w:r w:rsidR="00332C58" w:rsidRPr="00E96ACB">
              <w:rPr>
                <w:sz w:val="24"/>
                <w:szCs w:val="24"/>
                <w:lang w:val="en-US"/>
                <w:rFonts w:hAnsi="Times New Roman" w:ascii="Times New Roman"/>
              </w:rPr>
              <w:t xml:space="preserve">Agro-Morphological Traits an</w:t>
            </w:r>
            <w:r w:rsidR="00332C58" w:rsidRPr="00E96ACB">
              <w:rPr>
                <w:sz w:val="24"/>
                <w:szCs w:val="24"/>
                <w:lang w:val="en-US"/>
                <w:rFonts w:hAnsi="Times New Roman" w:ascii="Times New Roman"/>
              </w:rPr>
              <w:t xml:space="preserve">d </w:t>
            </w:r>
            <w:r w:rsidR="00332C58" w:rsidRPr="00E96ACB">
              <w:rPr>
                <w:sz w:val="24"/>
                <w:szCs w:val="24"/>
                <w:lang w:val="en-US"/>
                <w:rFonts w:hAnsi="Times New Roman" w:ascii="Times New Roman"/>
              </w:rPr>
              <w:t xml:space="preserve">Molecular Diversity of Proso Millet (Panicum miliaceum L.) Affected by </w:t>
            </w:r>
            <w:r w:rsidR="00332C58" w:rsidRPr="00E96ACB">
              <w:rPr>
                <w:sz w:val="24"/>
                <w:szCs w:val="24"/>
                <w:lang w:val="en-US"/>
                <w:rFonts w:hAnsi="Times New Roman" w:ascii="Times New Roman"/>
              </w:rPr>
              <w:t xml:space="preserve">Various Colchicine Treatments.</w:t>
            </w:r>
            <w:r w:rsidR="00332C58" w:rsidRPr="00E96ACB">
              <w:rPr>
                <w:sz w:val="21"/>
                <w:szCs w:val="21"/>
                <w:shd w:color="auto" w:val="clear" w:fill="ffffff"/>
                <w:lang w:val="en-US"/>
                <w:rFonts w:hAnsi="Times New Roman" w:ascii="Times New Roman"/>
                <w:color w:val="1c1d1e"/>
              </w:rPr>
            </w:r>
          </w:p>
        </w:tc>
        <w:tc>
          <w:tcPr>
            <w:textDirection w:val="lrTb"/>
            <w:vAlign w:val="center"/>
            <w:tcW w:type="dxa" w:w="1487"/>
            <w:tcBorders>
              <w:bottom w:color="000000" w:space="0" w:val="single" w:sz="4"/>
            </w:tcBorders>
          </w:tcPr>
          <w:p w:rsidP="00332C58">
            <w:pPr>
              <w:pStyle w:val="Normal"/>
              <w:jc w:val="center"/>
            </w:pPr>
            <w:r w:rsidR="00332C58" w:rsidRPr="00E96ACB">
              <w:t xml:space="preserve">п</w:t>
            </w:r>
            <w:r w:rsidR="00332C58" w:rsidRPr="00E96ACB">
              <w:t xml:space="preserve">еч.</w:t>
            </w:r>
            <w:r w:rsidR="00332C58" w:rsidRPr="00E96ACB"/>
          </w:p>
        </w:tc>
        <w:tc>
          <w:tcPr>
            <w:textDirection w:val="lrTb"/>
            <w:vAlign w:val="center"/>
            <w:tcW w:type="dxa" w:w="4324"/>
            <w:tcBorders>
              <w:bottom w:color="000000" w:space="0" w:val="single" w:sz="4"/>
            </w:tcBorders>
          </w:tcPr>
          <w:p w:rsidP="00332C58">
            <w:pPr>
              <w:pStyle w:val="179"/>
              <w:rPr>
                <w:sz w:val="24"/>
                <w:szCs w:val="24"/>
                <w:lang w:eastAsia="en-US"/>
                <w:rFonts w:hAnsi="Times New Roman" w:ascii="Times New Roman" w:eastAsia="Calibri"/>
              </w:rPr>
              <w:autoSpaceDE w:val="off"/>
              <w:autoSpaceDN w:val="off"/>
              <w:ind w:left="0"/>
              <w:spacing w:after="0" w:line="240" w:lineRule="auto"/>
              <w:jc w:val="both"/>
              <w:pBdr>
                <w:bottom w:color="ffffff" w:space="31" w:val="single" w:sz="4"/>
              </w:pBdr>
            </w:pPr>
            <w:r w:rsidR="00332C58" w:rsidRPr="00E96ACB">
              <w:rPr>
                <w:sz w:val="24"/>
                <w:szCs w:val="24"/>
                <w:lang w:eastAsia="en-US" w:val="en-US"/>
                <w:rFonts w:hAnsi="Times New Roman" w:ascii="Times New Roman" w:eastAsia="Calibri"/>
              </w:rPr>
              <w:t xml:space="preserve">Agronomy</w:t>
            </w:r>
            <w:r w:rsidR="00332C58" w:rsidRPr="00E96ACB">
              <w:rPr>
                <w:sz w:val="24"/>
                <w:szCs w:val="24"/>
                <w:lang w:eastAsia="en-US"/>
                <w:rFonts w:hAnsi="Times New Roman" w:ascii="Times New Roman" w:eastAsia="Calibri"/>
              </w:rPr>
              <w:t xml:space="preserve"> </w:t>
            </w:r>
            <w:r w:rsidR="00332C58" w:rsidRPr="00E96ACB">
              <w:rPr>
                <w:b/>
                <w:sz w:val="24"/>
                <w:bCs/>
                <w:szCs w:val="24"/>
                <w:lang w:eastAsia="en-US"/>
                <w:rFonts w:hAnsi="Times New Roman" w:ascii="Times New Roman" w:eastAsia="Calibri"/>
              </w:rPr>
              <w:t xml:space="preserve">2023</w:t>
            </w:r>
            <w:r w:rsidR="00332C58" w:rsidRPr="00E96ACB">
              <w:rPr>
                <w:sz w:val="24"/>
                <w:szCs w:val="24"/>
                <w:lang w:eastAsia="en-US"/>
                <w:rFonts w:hAnsi="Times New Roman" w:ascii="Times New Roman" w:eastAsia="Calibri"/>
              </w:rPr>
              <w:t xml:space="preserve">, 13, 2973.</w:t>
            </w:r>
            <w:r w:rsidR="00332C58">
              <w:rPr>
                <w:sz w:val="24"/>
                <w:szCs w:val="24"/>
                <w:lang w:eastAsia="en-US"/>
                <w:rFonts w:hAnsi="Times New Roman" w:ascii="Times New Roman" w:eastAsia="Calibri"/>
              </w:rPr>
            </w:r>
          </w:p>
          <w:p w:rsidP="00332C58">
            <w:pPr>
              <w:pStyle w:val="179"/>
              <w:rPr>
                <w:sz w:val="24"/>
                <w:szCs w:val="24"/>
                <w:lang w:eastAsia="en-US"/>
                <w:rFonts w:hAnsi="Times New Roman" w:ascii="Times New Roman" w:eastAsia="Calibri"/>
              </w:rPr>
              <w:autoSpaceDE w:val="off"/>
              <w:autoSpaceDN w:val="off"/>
              <w:ind w:left="0"/>
              <w:spacing w:after="0" w:line="240" w:lineRule="auto"/>
              <w:jc w:val="both"/>
              <w:pBdr>
                <w:bottom w:color="ffffff" w:space="31" w:val="single" w:sz="4"/>
              </w:pBdr>
            </w:pPr>
            <w:r w:rsidR="00332C58" w:rsidRPr="00A22E2F">
              <w:rPr>
                <w:lang w:eastAsia="en-US" w:val="en-US"/>
                <w:rFonts w:hAnsi="Times New Roman" w:ascii="Times New Roman" w:eastAsia="Calibri"/>
              </w:rPr>
              <w:t xml:space="preserve">eISSN</w:t>
            </w:r>
            <w:r w:rsidR="00332C58" w:rsidRPr="00A22E2F">
              <w:rPr>
                <w:lang w:eastAsia="en-US"/>
                <w:rFonts w:hAnsi="Times New Roman" w:ascii="Times New Roman" w:eastAsia="Calibri"/>
              </w:rPr>
              <w:t xml:space="preserve">: </w:t>
            </w:r>
            <w:r w:rsidR="00332C58" w:rsidRPr="00A22E2F">
              <w:rPr>
                <w:lang w:eastAsia="en-US"/>
                <w:rFonts w:hAnsi="Times New Roman" w:ascii="Times New Roman" w:eastAsia="Calibri"/>
              </w:rPr>
              <w:t xml:space="preserve">2073-4395</w:t>
            </w:r>
            <w:r w:rsidR="00332C58">
              <w:rPr>
                <w:lang w:eastAsia="en-US"/>
                <w:rFonts w:hAnsi="Times New Roman" w:ascii="Times New Roman" w:eastAsia="Calibri"/>
              </w:rPr>
              <w:t xml:space="preserve">; </w:t>
            </w:r>
            <w:r w:rsidR="00332C58" w:rsidRPr="00A22E2F">
              <w:rPr>
                <w:lang w:eastAsia="en-US" w:val="en-US"/>
                <w:rFonts w:hAnsi="Times New Roman" w:ascii="Times New Roman" w:eastAsia="Calibri"/>
              </w:rPr>
              <w:t xml:space="preserve">ISSN</w:t>
            </w:r>
            <w:r w:rsidR="00332C58" w:rsidRPr="00A22E2F">
              <w:rPr>
                <w:lang w:eastAsia="en-US"/>
                <w:rFonts w:hAnsi="Times New Roman" w:ascii="Times New Roman" w:eastAsia="Calibri"/>
              </w:rPr>
              <w:t xml:space="preserve">: 20734395</w:t>
            </w:r>
            <w:r w:rsidR="00332C58" w:rsidRPr="00A22E2F">
              <w:rPr>
                <w:sz w:val="24"/>
                <w:szCs w:val="24"/>
                <w:lang w:eastAsia="en-US"/>
                <w:rFonts w:hAnsi="Times New Roman" w:ascii="Times New Roman" w:eastAsia="Calibri"/>
              </w:rPr>
            </w:r>
          </w:p>
          <w:p w:rsidP="00332C58">
            <w:pPr>
              <w:pStyle w:val="179"/>
              <w:rPr>
                <w:b/>
                <w:i/>
                <w:sz w:val="24"/>
                <w:szCs w:val="24"/>
                <w:rFonts w:hAnsi="Times New Roman" w:ascii="Times New Roman"/>
              </w:rPr>
              <w:autoSpaceDE w:val="off"/>
              <w:autoSpaceDN w:val="off"/>
              <w:ind w:left="0"/>
              <w:spacing w:after="0" w:line="240" w:lineRule="auto"/>
              <w:jc w:val="both"/>
              <w:pBdr>
                <w:bottom w:color="ffffff" w:space="31" w:val="single" w:sz="4"/>
              </w:pBdr>
            </w:pPr>
            <w:r w:rsidR="00332C58" w:rsidRPr="00E96ACB">
              <w:rPr>
                <w:lang w:eastAsia="en-US" w:val="en-US"/>
                <w:rFonts w:eastAsia="Calibri"/>
              </w:rPr>
              <w:fldChar w:fldCharType="begin"/>
            </w:r>
            <w:r w:rsidR="00332C58" w:rsidRPr="00E96ACB">
              <w:rPr>
                <w:lang w:eastAsia="en-US" w:val="en-US"/>
                <w:rFonts w:eastAsia="Calibri"/>
              </w:rPr>
              <w:instrText xml:space="preserve"> HYPERLINK "https://doi.org/10.3390/agronomy13122973" </w:instrText>
            </w:r>
            <w:r w:rsidR="00332C58" w:rsidRPr="00E96ACB">
              <w:rPr>
                <w:lang w:eastAsia="en-US" w:val="en-US"/>
                <w:rFonts w:eastAsia="Calibri"/>
              </w:rPr>
              <w:fldChar w:fldCharType="separate"/>
            </w:r>
            <w:r w:rsidR="00332C58" w:rsidRPr="00E96ACB">
              <w:rPr>
                <w:u w:val="single"/>
                <w:sz w:val="24"/>
                <w:szCs w:val="24"/>
                <w:lang w:eastAsia="en-US" w:val="en-US"/>
                <w:rFonts w:hAnsi="Times New Roman" w:ascii="Times New Roman" w:eastAsia="Calibri"/>
                <w:color w:val="0563c1"/>
              </w:rPr>
              <w:t xml:space="preserve">https</w:t>
            </w:r>
            <w:r w:rsidR="00332C58" w:rsidRPr="00E96ACB">
              <w:rPr>
                <w:u w:val="single"/>
                <w:sz w:val="24"/>
                <w:szCs w:val="24"/>
                <w:lang w:eastAsia="en-US"/>
                <w:rFonts w:hAnsi="Times New Roman" w:ascii="Times New Roman" w:eastAsia="Calibri"/>
                <w:color w:val="0563c1"/>
              </w:rPr>
              <w:t xml:space="preserve">://</w:t>
            </w:r>
            <w:r w:rsidR="00332C58" w:rsidRPr="00E96ACB">
              <w:rPr>
                <w:u w:val="single"/>
                <w:sz w:val="24"/>
                <w:szCs w:val="24"/>
                <w:lang w:eastAsia="en-US" w:val="en-US"/>
                <w:rFonts w:hAnsi="Times New Roman" w:ascii="Times New Roman" w:eastAsia="Calibri"/>
                <w:color w:val="0563c1"/>
              </w:rPr>
              <w:t xml:space="preserve">doi</w:t>
            </w:r>
            <w:r w:rsidR="00332C58" w:rsidRPr="00E96ACB">
              <w:rPr>
                <w:u w:val="single"/>
                <w:sz w:val="24"/>
                <w:szCs w:val="24"/>
                <w:lang w:eastAsia="en-US"/>
                <w:rFonts w:hAnsi="Times New Roman" w:ascii="Times New Roman" w:eastAsia="Calibri"/>
                <w:color w:val="0563c1"/>
              </w:rPr>
              <w:t xml:space="preserve">.</w:t>
            </w:r>
            <w:r w:rsidR="00332C58" w:rsidRPr="00E96ACB">
              <w:rPr>
                <w:u w:val="single"/>
                <w:sz w:val="24"/>
                <w:szCs w:val="24"/>
                <w:lang w:eastAsia="en-US" w:val="en-US"/>
                <w:rFonts w:hAnsi="Times New Roman" w:ascii="Times New Roman" w:eastAsia="Calibri"/>
                <w:color w:val="0563c1"/>
              </w:rPr>
              <w:t xml:space="preserve">org</w:t>
            </w:r>
            <w:r w:rsidR="00332C58" w:rsidRPr="00E96ACB">
              <w:rPr>
                <w:u w:val="single"/>
                <w:sz w:val="24"/>
                <w:szCs w:val="24"/>
                <w:lang w:eastAsia="en-US"/>
                <w:rFonts w:hAnsi="Times New Roman" w:ascii="Times New Roman" w:eastAsia="Calibri"/>
                <w:color w:val="0563c1"/>
              </w:rPr>
              <w:t xml:space="preserve">/10</w:t>
            </w:r>
            <w:r w:rsidR="00332C58" w:rsidRPr="00E96ACB">
              <w:rPr>
                <w:u w:val="single"/>
                <w:sz w:val="24"/>
                <w:szCs w:val="24"/>
                <w:lang w:eastAsia="en-US"/>
                <w:rFonts w:hAnsi="Times New Roman" w:ascii="Times New Roman" w:eastAsia="Calibri"/>
                <w:color w:val="0563c1"/>
              </w:rPr>
              <w:t xml:space="preserve">.3390/</w:t>
            </w:r>
            <w:r w:rsidR="00332C58" w:rsidRPr="00E96ACB">
              <w:rPr>
                <w:u w:val="single"/>
                <w:sz w:val="24"/>
                <w:szCs w:val="24"/>
                <w:lang w:eastAsia="en-US" w:val="en-US"/>
                <w:rFonts w:hAnsi="Times New Roman" w:ascii="Times New Roman" w:eastAsia="Calibri"/>
                <w:color w:val="0563c1"/>
              </w:rPr>
              <w:t xml:space="preserve">agronomy</w:t>
            </w:r>
            <w:r w:rsidR="00332C58" w:rsidRPr="00E96ACB">
              <w:rPr>
                <w:u w:val="single"/>
                <w:sz w:val="24"/>
                <w:szCs w:val="24"/>
                <w:lang w:eastAsia="en-US"/>
                <w:rFonts w:hAnsi="Times New Roman" w:ascii="Times New Roman" w:eastAsia="Calibri"/>
                <w:color w:val="0563c1"/>
              </w:rPr>
              <w:t xml:space="preserve">131</w:t>
            </w:r>
            <w:r w:rsidR="00332C58" w:rsidRPr="00E96ACB">
              <w:rPr>
                <w:u w:val="single"/>
                <w:sz w:val="24"/>
                <w:szCs w:val="24"/>
                <w:lang w:eastAsia="en-US"/>
                <w:rFonts w:hAnsi="Times New Roman" w:ascii="Times New Roman" w:eastAsia="Calibri"/>
                <w:color w:val="0563c1"/>
              </w:rPr>
              <w:t xml:space="preserve">22973</w:t>
            </w:r>
            <w:r w:rsidR="00332C58" w:rsidRPr="00E96ACB">
              <w:rPr>
                <w:u w:val="single"/>
                <w:sz w:val="24"/>
                <w:szCs w:val="24"/>
                <w:lang w:eastAsia="en-US"/>
                <w:rFonts w:hAnsi="Times New Roman" w:ascii="Times New Roman" w:eastAsia="Calibri"/>
                <w:color w:val="0563c1"/>
              </w:rPr>
              <w:fldChar w:fldCharType="end"/>
            </w:r>
            <w:r w:rsidR="00332C58" w:rsidRPr="00E96ACB">
              <w:rPr>
                <w:u w:val="single"/>
                <w:sz w:val="24"/>
                <w:szCs w:val="24"/>
                <w:lang w:eastAsia="en-US"/>
                <w:rFonts w:hAnsi="Times New Roman" w:ascii="Times New Roman" w:eastAsia="Calibri"/>
                <w:color w:val="0563c1"/>
              </w:rPr>
              <w:t xml:space="preserve"> </w:t>
            </w:r>
            <w:r w:rsidR="00332C58" w:rsidRPr="00E96ACB">
              <w:rPr>
                <w:b/>
                <w:sz w:val="24"/>
                <w:bCs/>
                <w:szCs w:val="24"/>
                <w:lang w:eastAsia="en-US" w:val="en-US"/>
                <w:rFonts w:hAnsi="Times New Roman" w:ascii="Times New Roman" w:eastAsia="Calibri"/>
              </w:rPr>
              <w:t xml:space="preserve">Q</w:t>
            </w:r>
            <w:r w:rsidR="00332C58" w:rsidRPr="00E96ACB">
              <w:rPr>
                <w:b/>
                <w:sz w:val="24"/>
                <w:bCs/>
                <w:szCs w:val="24"/>
                <w:lang w:eastAsia="en-US"/>
                <w:rFonts w:hAnsi="Times New Roman" w:ascii="Times New Roman" w:eastAsia="Calibri"/>
              </w:rPr>
              <w:t xml:space="preserve">1  </w:t>
            </w:r>
            <w:r w:rsidR="00332C58" w:rsidRPr="00E96ACB">
              <w:rPr>
                <w:b/>
                <w:sz w:val="24"/>
                <w:bCs/>
                <w:szCs w:val="24"/>
                <w:lang w:eastAsia="en-US" w:val="en-US"/>
                <w:rFonts w:hAnsi="Times New Roman" w:ascii="Times New Roman" w:eastAsia="Calibri"/>
              </w:rPr>
              <w:t xml:space="preserve">по данным JCR</w:t>
            </w:r>
            <w:r w:rsidR="00332C58" w:rsidRPr="00E96ACB">
              <w:rPr>
                <w:b/>
                <w:sz w:val="24"/>
                <w:bCs/>
                <w:szCs w:val="24"/>
                <w:shd w:color="auto" w:val="clear" w:fill="ffffff"/>
                <w:rFonts w:hAnsi="Times New Roman" w:ascii="Times New Roman"/>
              </w:rPr>
              <w:t xml:space="preserve">, </w:t>
            </w:r>
            <w:r w:rsidR="00332C58" w:rsidRPr="00E96ACB">
              <w:rPr>
                <w:b/>
                <w:sz w:val="24"/>
                <w:bCs/>
                <w:szCs w:val="24"/>
                <w:lang w:eastAsia="en-US"/>
                <w:rFonts w:hAnsi="Times New Roman" w:ascii="Times New Roman" w:eastAsia="Calibri"/>
              </w:rPr>
              <w:t xml:space="preserve">в баз</w:t>
            </w:r>
            <w:r w:rsidR="00332C58" w:rsidRPr="00E96ACB">
              <w:rPr>
                <w:b/>
                <w:sz w:val="24"/>
                <w:bCs/>
                <w:szCs w:val="24"/>
                <w:lang w:eastAsia="en-US"/>
                <w:rFonts w:hAnsi="Times New Roman" w:ascii="Times New Roman" w:eastAsia="Calibri"/>
              </w:rPr>
              <w:t xml:space="preserve">е данных Scopus процентиль по CiteScore </w:t>
            </w:r>
            <w:r w:rsidR="00332C58" w:rsidRPr="00E96ACB">
              <w:rPr>
                <w:b/>
                <w:sz w:val="24"/>
                <w:bCs/>
                <w:szCs w:val="24"/>
                <w:lang w:eastAsia="en-US"/>
                <w:rFonts w:hAnsi="Times New Roman" w:ascii="Times New Roman" w:eastAsia="Calibri"/>
              </w:rPr>
              <w:t xml:space="preserve">– 84</w:t>
            </w:r>
            <w:r w:rsidR="00332C58" w:rsidRPr="00E96ACB">
              <w:rPr>
                <w:b/>
                <w:i/>
                <w:sz w:val="24"/>
                <w:szCs w:val="24"/>
                <w:rFonts w:hAnsi="Times New Roman" w:ascii="Times New Roman"/>
              </w:rPr>
            </w:r>
          </w:p>
        </w:tc>
        <w:tc>
          <w:tcPr>
            <w:textDirection w:val="lrTb"/>
            <w:vAlign w:val="center"/>
            <w:tcW w:type="dxa" w:w="1843"/>
            <w:tcBorders>
              <w:bottom w:color="000000" w:space="0" w:val="single" w:sz="4"/>
            </w:tcBorders>
          </w:tcPr>
          <w:p w:rsidP="00332C58">
            <w:pPr>
              <w:pStyle w:val="Normal"/>
              <w:tabs>
                <w:tab w:pos="567" w:val="left" w:leader="none"/>
              </w:tabs>
              <w:jc w:val="center"/>
            </w:pPr>
            <w:r w:rsidR="00332C58" w:rsidRPr="00E96ACB">
              <w:t xml:space="preserve">20</w:t>
            </w:r>
            <w:r w:rsidR="00332C58" w:rsidRPr="00E96ACB"/>
          </w:p>
        </w:tc>
        <w:tc>
          <w:tcPr>
            <w:textDirection w:val="lrTb"/>
            <w:vAlign w:val="center"/>
            <w:tcW w:type="dxa" w:w="3402"/>
            <w:tcBorders>
              <w:bottom w:color="000000" w:space="0" w:val="single" w:sz="4"/>
            </w:tcBorders>
          </w:tcPr>
          <w:p w:rsidP="00332C58">
            <w:pPr>
              <w:pStyle w:val="HtmlNormal"/>
              <w:rPr>
                <w:shd w:color="auto" w:val="clear" w:fill="ffffff"/>
                <w:color w:val="1c1d1e"/>
              </w:rPr>
              <w:tabs>
                <w:tab w:pos="3119" w:val="left" w:leader="none"/>
              </w:tabs>
              <w:suppressAutoHyphens/>
              <w:ind w:firstLine="32"/>
              <w:spacing w:afterAutospacing="0" w:beforeAutospacing="0" w:before="0" w:after="0"/>
            </w:pPr>
            <w:r w:rsidR="00332C58" w:rsidRPr="00E96ACB">
              <w:rPr>
                <w:lang w:val="en-US"/>
              </w:rPr>
              <w:t xml:space="preserve">Zeinullina</w:t>
            </w:r>
            <w:r w:rsidR="00332C58" w:rsidRPr="00E96ACB">
              <w:t xml:space="preserve">, </w:t>
            </w:r>
            <w:r w:rsidR="00332C58" w:rsidRPr="00E96ACB">
              <w:rPr>
                <w:lang w:val="en-US"/>
              </w:rPr>
              <w:t xml:space="preserve">A</w:t>
            </w:r>
            <w:r w:rsidR="00332C58" w:rsidRPr="00E96ACB">
              <w:t xml:space="preserve">.; </w:t>
            </w:r>
            <w:r w:rsidR="00332C58" w:rsidRPr="00E96ACB">
              <w:rPr>
                <w:lang w:val="en-US"/>
              </w:rPr>
              <w:t xml:space="preserve">Zargar</w:t>
            </w:r>
            <w:r w:rsidR="00332C58" w:rsidRPr="00E96ACB">
              <w:t xml:space="preserve">, </w:t>
            </w:r>
            <w:r w:rsidR="00332C58" w:rsidRPr="00E96ACB">
              <w:rPr>
                <w:lang w:val="en-US"/>
              </w:rPr>
              <w:t xml:space="preserve">M</w:t>
            </w:r>
            <w:r w:rsidR="00332C58" w:rsidRPr="00E96ACB">
              <w:t xml:space="preserve">.; </w:t>
            </w:r>
            <w:r w:rsidR="00332C58" w:rsidRPr="00E96ACB">
              <w:rPr>
                <w:lang w:val="en-US"/>
              </w:rPr>
              <w:t xml:space="preserve">Dyussibayeva</w:t>
            </w:r>
            <w:r w:rsidR="00332C58" w:rsidRPr="00E96ACB">
              <w:t xml:space="preserve">, </w:t>
            </w:r>
            <w:r w:rsidR="00332C58" w:rsidRPr="00E96ACB">
              <w:rPr>
                <w:lang w:val="en-US"/>
              </w:rPr>
              <w:t xml:space="preserve">E</w:t>
            </w:r>
            <w:r w:rsidR="00332C58" w:rsidRPr="00E96ACB">
              <w:t xml:space="preserve">.; </w:t>
            </w:r>
            <w:r w:rsidR="00332C58" w:rsidRPr="00E96ACB">
              <w:rPr>
                <w:lang w:val="en-US"/>
              </w:rPr>
              <w:t xml:space="preserve">Orazov</w:t>
            </w:r>
            <w:r w:rsidR="00332C58" w:rsidRPr="00E96ACB">
              <w:t xml:space="preserve">, </w:t>
            </w:r>
            <w:r w:rsidR="00332C58" w:rsidRPr="00E96ACB">
              <w:rPr>
                <w:lang w:val="en-US"/>
              </w:rPr>
              <w:t xml:space="preserve">A</w:t>
            </w:r>
            <w:r w:rsidR="00332C58" w:rsidRPr="00E96ACB">
              <w:t xml:space="preserve">.; </w:t>
            </w:r>
            <w:r w:rsidR="00332C58" w:rsidRPr="00E96ACB">
              <w:rPr>
                <w:lang w:val="en-US"/>
              </w:rPr>
              <w:t xml:space="preserve">Zhirnova</w:t>
            </w:r>
            <w:r w:rsidR="00332C58" w:rsidRPr="00E96ACB">
              <w:t xml:space="preserve">, </w:t>
            </w:r>
            <w:r w:rsidR="00332C58" w:rsidRPr="00E96ACB">
              <w:rPr>
                <w:lang w:val="en-US"/>
              </w:rPr>
              <w:t xml:space="preserve">I</w:t>
            </w:r>
            <w:r w:rsidR="00332C58" w:rsidRPr="00E96ACB">
              <w:t xml:space="preserve">.; </w:t>
            </w:r>
            <w:r w:rsidR="00332C58" w:rsidRPr="00E96ACB">
              <w:rPr>
                <w:lang w:val="en-US"/>
              </w:rPr>
              <w:t xml:space="preserve">Yessenbekova</w:t>
            </w:r>
            <w:r w:rsidR="00332C58" w:rsidRPr="00E96ACB">
              <w:t xml:space="preserve">, </w:t>
            </w:r>
            <w:r w:rsidR="00332C58" w:rsidRPr="00E96ACB">
              <w:rPr>
                <w:lang w:val="en-US"/>
              </w:rPr>
              <w:t xml:space="preserve">G</w:t>
            </w:r>
            <w:r w:rsidR="00332C58" w:rsidRPr="00E96ACB">
              <w:t xml:space="preserve">.; </w:t>
            </w:r>
            <w:r w:rsidR="00332C58" w:rsidRPr="00E96ACB">
              <w:rPr>
                <w:b/>
                <w:bCs/>
                <w:lang w:val="en-US"/>
              </w:rPr>
              <w:t xml:space="preserve">Zotova</w:t>
            </w:r>
            <w:r w:rsidR="00332C58" w:rsidRPr="00E96ACB">
              <w:rPr>
                <w:b/>
                <w:bCs/>
              </w:rPr>
              <w:t xml:space="preserve">, </w:t>
            </w:r>
            <w:r w:rsidR="00332C58" w:rsidRPr="00E96ACB">
              <w:rPr>
                <w:b/>
                <w:bCs/>
                <w:lang w:val="en-US"/>
              </w:rPr>
              <w:t xml:space="preserve">L</w:t>
            </w:r>
            <w:r w:rsidR="00332C58" w:rsidRPr="00E96ACB">
              <w:t xml:space="preserve">.; </w:t>
            </w:r>
            <w:r w:rsidR="00332C58" w:rsidRPr="00E96ACB">
              <w:rPr>
                <w:lang w:val="en-US"/>
              </w:rPr>
              <w:t xml:space="preserve">Rysbekova</w:t>
            </w:r>
            <w:r w:rsidR="00332C58" w:rsidRPr="00E96ACB">
              <w:t xml:space="preserve">, </w:t>
            </w:r>
            <w:r w:rsidR="00332C58" w:rsidRPr="00E96ACB">
              <w:rPr>
                <w:lang w:val="en-US"/>
              </w:rPr>
              <w:t xml:space="preserve">A</w:t>
            </w:r>
            <w:r w:rsidR="00332C58" w:rsidRPr="00E96ACB">
              <w:t xml:space="preserve">.; </w:t>
            </w:r>
            <w:r w:rsidR="00332C58" w:rsidRPr="00E96ACB">
              <w:rPr>
                <w:lang w:val="en-US"/>
              </w:rPr>
              <w:t xml:space="preserve">Hu</w:t>
            </w:r>
            <w:r w:rsidR="00332C58" w:rsidRPr="00E96ACB">
              <w:t xml:space="preserve">, </w:t>
            </w:r>
            <w:r w:rsidR="00332C58" w:rsidRPr="00E96ACB">
              <w:rPr>
                <w:lang w:val="en-US"/>
              </w:rPr>
              <w:t xml:space="preserve">Y</w:t>
            </w:r>
            <w:r w:rsidR="00332C58" w:rsidRPr="00E96ACB">
              <w:t xml:space="preserve">.-</w:t>
            </w:r>
            <w:r w:rsidR="00332C58" w:rsidRPr="00E96ACB">
              <w:rPr>
                <w:lang w:val="en-US"/>
              </w:rPr>
              <w:t xml:space="preserve">G</w:t>
            </w:r>
            <w:r w:rsidR="00332C58" w:rsidRPr="00E96ACB">
              <w:t xml:space="preserve">.</w:t>
            </w:r>
            <w:r w:rsidR="00332C58" w:rsidRPr="00E96ACB">
              <w:rPr>
                <w:shd w:color="auto" w:val="clear" w:fill="ffffff"/>
                <w:color w:val="1c1d1e"/>
              </w:rPr>
            </w:r>
          </w:p>
        </w:tc>
      </w:tr>
      <w:tr>
        <w:tblPrEx>
          <w:tblBorders>
            <w:top w:color="000000" w:space="0" w:val="single" w:sz="4"/>
            <w:left w:color="000000" w:space="0" w:val="single" w:sz="4"/>
            <w:bottom w:color="000000" w:space="0" w:val="single" w:sz="4"/>
            <w:right w:color="000000" w:space="0" w:val="single" w:sz="4"/>
            <w:insideH w:color="000000" w:space="0" w:val="single" w:sz="4"/>
            <w:insideV w:color="000000" w:space="0" w:val="single" w:sz="4"/>
          </w:tblBorders>
        </w:tblPrEx>
        <w:trPr>
          <w:wAfter w:type="dxa" w:w="0"/>
          <w:trHeight w:hRule="atLeast" w:val="2178"/>
        </w:trPr>
        <w:tc>
          <w:tcPr>
            <w:textDirection w:val="lrTb"/>
            <w:vAlign w:val="center"/>
            <w:tcW w:type="dxa" w:w="500"/>
            <w:tcBorders>
              <w:bottom w:color="000000" w:space="0" w:val="single" w:sz="4"/>
            </w:tcBorders>
          </w:tcPr>
          <w:p w:rsidP="00332C58">
            <w:pPr>
              <w:pStyle w:val="Normal"/>
              <w:rPr>
                <w:highlight w:val="yellow"/>
              </w:rPr>
              <w:tabs>
                <w:tab w:pos="567" w:val="left" w:leader="none"/>
              </w:tabs>
              <w:jc w:val="center"/>
            </w:pPr>
            <w:r w:rsidR="00332C58" w:rsidRPr="0031791A">
              <w:t xml:space="preserve">21</w:t>
            </w:r>
            <w:r w:rsidR="00332C58" w:rsidRPr="00C34A4E">
              <w:rPr>
                <w:highlight w:val="yellow"/>
              </w:rPr>
            </w:r>
          </w:p>
        </w:tc>
        <w:tc>
          <w:tcPr>
            <w:textDirection w:val="lrTb"/>
            <w:vAlign w:val="center"/>
            <w:tcW w:type="dxa" w:w="3436"/>
            <w:tcBorders>
              <w:bottom w:color="000000" w:space="0" w:val="single" w:sz="4"/>
            </w:tcBorders>
          </w:tcPr>
          <w:p w:rsidP="00332C58">
            <w:pPr>
              <w:pStyle w:val="179"/>
              <w:rPr>
                <w:sz w:val="21"/>
                <w:szCs w:val="21"/>
                <w:shd w:color="auto" w:val="clear" w:fill="ffffff"/>
                <w:rFonts w:hAnsi="Times New Roman" w:ascii="Times New Roman"/>
                <w:color w:val="1c1d1e"/>
              </w:rPr>
              <w:ind w:left="0"/>
              <w:spacing w:after="0" w:line="240" w:lineRule="auto"/>
            </w:pPr>
            <w:r w:rsidR="00332C58" w:rsidRPr="00E96ACB">
              <w:rPr>
                <w:sz w:val="24"/>
                <w:szCs w:val="24"/>
                <w:lang w:val="en-US"/>
                <w:rFonts w:hAnsi="Times New Roman" w:ascii="Times New Roman"/>
              </w:rPr>
              <w:t xml:space="preserve">Effect of a novel dwarfing mu</w:t>
            </w:r>
            <w:r w:rsidR="00332C58" w:rsidRPr="00E96ACB">
              <w:rPr>
                <w:sz w:val="24"/>
                <w:szCs w:val="24"/>
                <w:lang w:val="en-US"/>
                <w:rFonts w:hAnsi="Times New Roman" w:ascii="Times New Roman"/>
              </w:rPr>
              <w:t xml:space="preserve">tant site on chro</w:t>
            </w:r>
            <w:r w:rsidR="00332C58" w:rsidRPr="00E96ACB">
              <w:rPr>
                <w:sz w:val="24"/>
                <w:szCs w:val="24"/>
                <w:lang w:val="en-US"/>
                <w:rFonts w:hAnsi="Times New Roman" w:ascii="Times New Roman"/>
              </w:rPr>
              <w:t xml:space="preserve">mosome 4B on agronomic traits i</w:t>
            </w:r>
            <w:r w:rsidR="00332C58" w:rsidRPr="00E96ACB">
              <w:rPr>
                <w:sz w:val="24"/>
                <w:szCs w:val="24"/>
                <w:lang w:val="en-US"/>
                <w:rFonts w:hAnsi="Times New Roman" w:ascii="Times New Roman"/>
              </w:rPr>
              <w:t xml:space="preserve">n common wheat. </w:t>
            </w:r>
            <w:r w:rsidR="00332C58" w:rsidRPr="00E96ACB">
              <w:rPr>
                <w:sz w:val="24"/>
                <w:szCs w:val="24"/>
                <w:lang w:val="en-US"/>
                <w:rFonts w:hAnsi="Times New Roman" w:ascii="Times New Roman"/>
              </w:rPr>
              <w:t xml:space="preserve">Frontiers in Plant Scien</w:t>
            </w:r>
            <w:r w:rsidR="00332C58" w:rsidRPr="00E96ACB">
              <w:rPr>
                <w:sz w:val="24"/>
                <w:szCs w:val="24"/>
                <w:lang w:val="en-US"/>
                <w:rFonts w:hAnsi="Times New Roman" w:ascii="Times New Roman"/>
              </w:rPr>
              <w:t xml:space="preserve">ce</w:t>
            </w:r>
            <w:r w:rsidR="00332C58" w:rsidRPr="00E96ACB">
              <w:rPr>
                <w:sz w:val="21"/>
                <w:szCs w:val="21"/>
                <w:shd w:color="auto" w:val="clear" w:fill="ffffff"/>
                <w:rFonts w:hAnsi="Times New Roman" w:ascii="Times New Roman"/>
                <w:color w:val="1c1d1e"/>
              </w:rPr>
            </w:r>
          </w:p>
        </w:tc>
        <w:tc>
          <w:tcPr>
            <w:textDirection w:val="lrTb"/>
            <w:vAlign w:val="center"/>
            <w:tcW w:type="dxa" w:w="1487"/>
            <w:tcBorders>
              <w:bottom w:color="000000" w:space="0" w:val="single" w:sz="4"/>
            </w:tcBorders>
          </w:tcPr>
          <w:p w:rsidP="00332C58">
            <w:pPr>
              <w:pStyle w:val="Normal"/>
              <w:jc w:val="center"/>
            </w:pPr>
            <w:r w:rsidR="00332C58" w:rsidRPr="00E96ACB">
              <w:t xml:space="preserve">п</w:t>
            </w:r>
            <w:r w:rsidR="00332C58" w:rsidRPr="00E96ACB">
              <w:t xml:space="preserve">еч.</w:t>
            </w:r>
            <w:r w:rsidR="00332C58" w:rsidRPr="00E96ACB"/>
          </w:p>
        </w:tc>
        <w:tc>
          <w:tcPr>
            <w:textDirection w:val="lrTb"/>
            <w:vAlign w:val="center"/>
            <w:tcW w:type="dxa" w:w="4324"/>
            <w:tcBorders>
              <w:bottom w:color="000000" w:space="0" w:val="single" w:sz="4"/>
            </w:tcBorders>
          </w:tcPr>
          <w:p w:rsidP="00332C58">
            <w:pPr>
              <w:pStyle w:val="Normal"/>
              <w:rPr>
                <w:lang w:eastAsia="en-US" w:val="en-US"/>
                <w:rFonts w:eastAsia="Calibri"/>
              </w:rPr>
              <w:contextualSpacing/>
              <w:spacing w:lineRule="auto" w:line="259"/>
            </w:pPr>
            <w:r w:rsidR="00332C58" w:rsidRPr="00E96ACB">
              <w:rPr>
                <w:lang w:eastAsia="en-US" w:val="en-US"/>
                <w:rFonts w:eastAsia="Calibri"/>
              </w:rPr>
              <w:t xml:space="preserve">Frontiers in Plant Science</w:t>
            </w:r>
            <w:r w:rsidR="00332C58" w:rsidRPr="00E96ACB">
              <w:rPr>
                <w:lang w:eastAsia="en-US" w:val="en-US"/>
                <w:rFonts w:eastAsia="Calibri"/>
              </w:rPr>
              <w:t xml:space="preserve">. 2024 Mar 20;15:1338425. </w:t>
            </w:r>
            <w:r w:rsidR="00332C58">
              <w:rPr>
                <w:lang w:eastAsia="en-US" w:val="en-US"/>
                <w:rFonts w:eastAsia="Calibri"/>
              </w:rPr>
            </w:r>
          </w:p>
          <w:p w:rsidP="00332C58">
            <w:pPr>
              <w:pStyle w:val="Normal"/>
              <w:rPr>
                <w:sz w:val="22"/>
                <w:szCs w:val="22"/>
                <w:lang w:eastAsia="en-US" w:val="en-US"/>
                <w:rFonts w:eastAsia="Calibri"/>
              </w:rPr>
            </w:pPr>
            <w:r w:rsidR="00332C58" w:rsidRPr="00607851">
              <w:rPr>
                <w:sz w:val="22"/>
                <w:szCs w:val="22"/>
                <w:lang w:eastAsia="en-US" w:val="en-US"/>
                <w:rFonts w:eastAsia="Calibri"/>
              </w:rPr>
              <w:t xml:space="preserve">ISSN</w:t>
            </w:r>
            <w:r w:rsidR="00332C58" w:rsidRPr="00607851">
              <w:rPr>
                <w:sz w:val="22"/>
                <w:szCs w:val="22"/>
                <w:lang w:eastAsia="en-US"/>
                <w:rFonts w:eastAsia="Calibri"/>
              </w:rPr>
              <w:t xml:space="preserve">: </w:t>
            </w:r>
            <w:r w:rsidR="00332C58" w:rsidRPr="00607851">
              <w:rPr>
                <w:sz w:val="22"/>
                <w:szCs w:val="22"/>
                <w:lang w:eastAsia="en-US" w:val="en-US"/>
                <w:rFonts w:eastAsia="Calibri"/>
              </w:rPr>
              <w:t xml:space="preserve">1664-462X</w:t>
            </w:r>
            <w:r w:rsidR="00332C58" w:rsidRPr="00607851">
              <w:rPr>
                <w:sz w:val="22"/>
                <w:szCs w:val="22"/>
                <w:lang w:eastAsia="en-US" w:val="en-US"/>
                <w:rFonts w:eastAsia="Calibri"/>
              </w:rPr>
            </w:r>
          </w:p>
          <w:p w:rsidP="00C509E3">
            <w:pPr>
              <w:pStyle w:val="Normal"/>
              <w:rPr>
                <w:b/>
                <w:bCs/>
                <w:lang w:eastAsia="en-US"/>
                <w:rFonts w:eastAsia="Calibri"/>
              </w:rPr>
              <w:contextualSpacing/>
              <w:spacing w:lineRule="auto" w:line="259"/>
            </w:pPr>
            <w:r w:rsidR="00332C58" w:rsidRPr="00E96ACB">
              <w:rPr>
                <w:lang w:eastAsia="en-US" w:val="en-US"/>
                <w:rFonts w:eastAsia="Calibri"/>
              </w:rPr>
              <w:t xml:space="preserve">doi: 10.3389/fpls.2024.1338425. PMID</w:t>
            </w:r>
            <w:r w:rsidR="00332C58" w:rsidRPr="00E96ACB">
              <w:rPr>
                <w:lang w:eastAsia="en-US"/>
                <w:rFonts w:eastAsia="Calibri"/>
              </w:rPr>
              <w:t xml:space="preserve">: 38571717; </w:t>
            </w:r>
            <w:r w:rsidR="00332C58" w:rsidRPr="00E96ACB">
              <w:rPr>
                <w:lang w:eastAsia="en-US" w:val="en-US"/>
                <w:rFonts w:eastAsia="Calibri"/>
              </w:rPr>
              <w:t xml:space="preserve">PMCID</w:t>
            </w:r>
            <w:r w:rsidR="00332C58" w:rsidRPr="00E96ACB">
              <w:rPr>
                <w:lang w:eastAsia="en-US"/>
                <w:rFonts w:eastAsia="Calibri"/>
              </w:rPr>
              <w:t xml:space="preserve">: </w:t>
            </w:r>
            <w:r w:rsidR="00332C58" w:rsidRPr="00E96ACB">
              <w:rPr>
                <w:lang w:eastAsia="en-US" w:val="en-US"/>
                <w:rFonts w:eastAsia="Calibri"/>
              </w:rPr>
              <w:t xml:space="preserve">PMC</w:t>
            </w:r>
            <w:r w:rsidR="00332C58" w:rsidRPr="00E96ACB">
              <w:rPr>
                <w:lang w:eastAsia="en-US"/>
                <w:rFonts w:eastAsia="Calibri"/>
              </w:rPr>
              <w:t xml:space="preserve">10987870 </w:t>
            </w:r>
            <w:r w:rsidR="00332C58" w:rsidRPr="00E96ACB">
              <w:rPr>
                <w:b/>
                <w:bCs/>
                <w:lang w:eastAsia="en-US" w:val="en-US"/>
                <w:rFonts w:eastAsia="Calibri"/>
              </w:rPr>
              <w:t xml:space="preserve">Q</w:t>
            </w:r>
            <w:r w:rsidR="00332C58" w:rsidRPr="00E96ACB">
              <w:rPr>
                <w:b/>
                <w:bCs/>
                <w:lang w:eastAsia="en-US"/>
                <w:rFonts w:eastAsia="Calibri"/>
              </w:rPr>
              <w:t xml:space="preserve">1 </w:t>
            </w:r>
            <w:r w:rsidR="00332C58" w:rsidRPr="00E96ACB">
              <w:rPr>
                <w:b/>
                <w:bCs/>
                <w:lang w:eastAsia="en-US" w:val="en-US"/>
                <w:rFonts w:eastAsia="Calibri"/>
              </w:rPr>
              <w:t xml:space="preserve">по данным JCR</w:t>
            </w:r>
            <w:r w:rsidR="00332C58" w:rsidRPr="00E96ACB">
              <w:rPr>
                <w:b/>
                <w:bCs/>
                <w:lang w:eastAsia="en-US"/>
                <w:rFonts w:eastAsia="Calibri"/>
              </w:rPr>
              <w:t xml:space="preserve">; </w:t>
            </w:r>
            <w:r w:rsidR="00332C58" w:rsidRPr="00E96ACB">
              <w:rPr>
                <w:b/>
                <w:bCs/>
                <w:lang w:eastAsia="en-US"/>
                <w:rFonts w:eastAsia="Calibri"/>
              </w:rPr>
              <w:t xml:space="preserve">в</w:t>
            </w:r>
            <w:r w:rsidR="00332C58" w:rsidRPr="00E96ACB">
              <w:rPr>
                <w:b/>
                <w:bCs/>
                <w:lang w:eastAsia="en-US"/>
                <w:rFonts w:eastAsia="Calibri"/>
              </w:rPr>
              <w:t xml:space="preserve"> </w:t>
            </w:r>
            <w:r w:rsidR="00332C58" w:rsidRPr="00E96ACB">
              <w:rPr>
                <w:b/>
                <w:bCs/>
                <w:lang w:eastAsia="en-US"/>
                <w:rFonts w:eastAsia="Calibri"/>
              </w:rPr>
              <w:t xml:space="preserve">базе</w:t>
            </w:r>
            <w:r w:rsidR="00332C58" w:rsidRPr="00E96ACB">
              <w:rPr>
                <w:b/>
                <w:bCs/>
                <w:lang w:eastAsia="en-US"/>
                <w:rFonts w:eastAsia="Calibri"/>
              </w:rPr>
              <w:t xml:space="preserve"> </w:t>
            </w:r>
            <w:r w:rsidR="00332C58" w:rsidRPr="00E96ACB">
              <w:rPr>
                <w:b/>
                <w:bCs/>
                <w:lang w:eastAsia="en-US"/>
                <w:rFonts w:eastAsia="Calibri"/>
              </w:rPr>
              <w:t xml:space="preserve">данных</w:t>
            </w:r>
            <w:r w:rsidR="00332C58" w:rsidRPr="00E96ACB">
              <w:rPr>
                <w:b/>
                <w:bCs/>
                <w:lang w:eastAsia="en-US"/>
                <w:rFonts w:eastAsia="Calibri"/>
              </w:rPr>
              <w:t xml:space="preserve"> </w:t>
            </w:r>
            <w:r w:rsidR="00332C58" w:rsidRPr="00E96ACB">
              <w:rPr>
                <w:b/>
                <w:bCs/>
                <w:lang w:eastAsia="en-US" w:val="en-US"/>
                <w:rFonts w:eastAsia="Calibri"/>
              </w:rPr>
              <w:t xml:space="preserve">Scopus</w:t>
            </w:r>
            <w:r w:rsidR="00332C58" w:rsidRPr="00E96ACB">
              <w:rPr>
                <w:b/>
                <w:bCs/>
                <w:lang w:eastAsia="en-US"/>
                <w:rFonts w:eastAsia="Calibri"/>
              </w:rPr>
              <w:t xml:space="preserve"> </w:t>
            </w:r>
            <w:r w:rsidR="00332C58" w:rsidRPr="00E96ACB">
              <w:rPr>
                <w:b/>
                <w:bCs/>
                <w:lang w:eastAsia="en-US"/>
                <w:rFonts w:eastAsia="Calibri"/>
              </w:rPr>
              <w:t xml:space="preserve">п</w:t>
            </w:r>
            <w:r w:rsidR="00332C58" w:rsidRPr="00E96ACB">
              <w:rPr>
                <w:b/>
                <w:bCs/>
                <w:lang w:eastAsia="en-US"/>
                <w:rFonts w:eastAsia="Calibri"/>
              </w:rPr>
              <w:t xml:space="preserve">р</w:t>
            </w:r>
            <w:r w:rsidR="00332C58" w:rsidRPr="00E96ACB">
              <w:rPr>
                <w:b/>
                <w:bCs/>
                <w:lang w:eastAsia="en-US"/>
                <w:rFonts w:eastAsia="Calibri"/>
              </w:rPr>
              <w:t xml:space="preserve">оцентиль</w:t>
            </w:r>
            <w:r w:rsidR="00332C58" w:rsidRPr="00E96ACB">
              <w:rPr>
                <w:b/>
                <w:bCs/>
                <w:lang w:eastAsia="en-US"/>
                <w:rFonts w:eastAsia="Calibri"/>
              </w:rPr>
              <w:t xml:space="preserve"> </w:t>
            </w:r>
            <w:r w:rsidR="00332C58" w:rsidRPr="00E96ACB">
              <w:rPr>
                <w:b/>
                <w:bCs/>
                <w:lang w:eastAsia="en-US"/>
                <w:rFonts w:eastAsia="Calibri"/>
              </w:rPr>
              <w:t xml:space="preserve">по</w:t>
            </w:r>
            <w:r w:rsidR="00332C58" w:rsidRPr="00E96ACB">
              <w:rPr>
                <w:b/>
                <w:bCs/>
                <w:lang w:eastAsia="en-US"/>
                <w:rFonts w:eastAsia="Calibri"/>
              </w:rPr>
              <w:t xml:space="preserve"> </w:t>
            </w:r>
            <w:r w:rsidR="00332C58" w:rsidRPr="00E96ACB">
              <w:rPr>
                <w:b/>
                <w:bCs/>
                <w:lang w:eastAsia="en-US" w:val="en-US"/>
                <w:rFonts w:eastAsia="Calibri"/>
              </w:rPr>
              <w:t xml:space="preserve">CiteScore</w:t>
            </w:r>
            <w:r w:rsidR="00332C58" w:rsidRPr="00E96ACB">
              <w:rPr>
                <w:b/>
                <w:bCs/>
                <w:lang w:eastAsia="en-US"/>
                <w:rFonts w:eastAsia="Calibri"/>
              </w:rPr>
              <w:t xml:space="preserve"> </w:t>
            </w:r>
            <w:r w:rsidR="00332C58" w:rsidRPr="00E96ACB">
              <w:rPr>
                <w:b/>
                <w:bCs/>
                <w:lang w:eastAsia="en-US"/>
                <w:rFonts w:eastAsia="Calibri"/>
              </w:rPr>
              <w:t xml:space="preserve">– </w:t>
            </w:r>
            <w:r w:rsidR="00332C58" w:rsidRPr="00E96ACB">
              <w:rPr>
                <w:b/>
                <w:bCs/>
                <w:lang w:eastAsia="en-US"/>
                <w:rFonts w:eastAsia="Calibri"/>
              </w:rPr>
              <w:t xml:space="preserve">92</w:t>
            </w:r>
            <w:r w:rsidR="00332C58" w:rsidRPr="003014BA">
              <w:rPr>
                <w:b/>
                <w:bCs/>
                <w:lang w:eastAsia="en-US"/>
                <w:rFonts w:eastAsia="Calibri"/>
              </w:rPr>
            </w:r>
          </w:p>
        </w:tc>
        <w:tc>
          <w:tcPr>
            <w:textDirection w:val="lrTb"/>
            <w:vAlign w:val="center"/>
            <w:tcW w:type="dxa" w:w="1843"/>
            <w:tcBorders>
              <w:bottom w:color="000000" w:space="0" w:val="single" w:sz="4"/>
            </w:tcBorders>
          </w:tcPr>
          <w:p w:rsidP="00332C58">
            <w:pPr>
              <w:pStyle w:val="Normal"/>
              <w:tabs>
                <w:tab w:pos="567" w:val="left" w:leader="none"/>
              </w:tabs>
              <w:jc w:val="center"/>
            </w:pPr>
            <w:r w:rsidR="00332C58" w:rsidRPr="00E96ACB">
              <w:t xml:space="preserve">1</w:t>
            </w:r>
            <w:r w:rsidR="00332C58" w:rsidRPr="00E96ACB">
              <w:t xml:space="preserve">0</w:t>
            </w:r>
            <w:r w:rsidR="00332C58" w:rsidRPr="00E96ACB"/>
          </w:p>
        </w:tc>
        <w:tc>
          <w:tcPr>
            <w:textDirection w:val="lrTb"/>
            <w:vAlign w:val="center"/>
            <w:tcW w:type="dxa" w:w="3402"/>
            <w:tcBorders>
              <w:bottom w:color="000000" w:space="0" w:val="single" w:sz="4"/>
            </w:tcBorders>
          </w:tcPr>
          <w:p w:rsidP="00332C58">
            <w:pPr>
              <w:pStyle w:val="HtmlNormal"/>
              <w:rPr>
                <w:shd w:color="auto" w:val="clear" w:fill="ffffff"/>
                <w:lang w:val="en-US"/>
                <w:color w:val="1c1d1e"/>
              </w:rPr>
              <w:tabs>
                <w:tab w:pos="3119" w:val="left" w:leader="none"/>
              </w:tabs>
              <w:suppressAutoHyphens/>
              <w:ind w:firstLine="32"/>
              <w:spacing w:afterAutospacing="0" w:beforeAutospacing="0" w:before="0" w:after="0"/>
            </w:pPr>
            <w:r w:rsidR="00332C58" w:rsidRPr="00E96ACB">
              <w:rPr>
                <w:lang w:val="en-US"/>
              </w:rPr>
              <w:t xml:space="preserve">Hao J, Zhao Z, Fu </w:t>
            </w:r>
            <w:r w:rsidR="00332C58" w:rsidRPr="00E96ACB">
              <w:rPr>
                <w:lang w:val="en-US"/>
              </w:rPr>
              <w:t xml:space="preserve">X, Zhao Y, Ateeq M, Mou</w:t>
            </w:r>
            <w:r w:rsidR="00332C58" w:rsidRPr="00E96ACB">
              <w:rPr>
                <w:lang w:val="en-US"/>
              </w:rPr>
              <w:t xml:space="preserve"> L, Han Y, Liu Y, Yin Y, </w:t>
            </w:r>
            <w:r w:rsidR="00332C58" w:rsidRPr="00E96ACB">
              <w:rPr>
                <w:b/>
                <w:bCs/>
                <w:lang w:val="en-US"/>
              </w:rPr>
              <w:t xml:space="preserve">Zotova L</w:t>
            </w:r>
            <w:r w:rsidR="00332C58" w:rsidRPr="00E96ACB">
              <w:rPr>
                <w:lang w:val="en-US"/>
              </w:rPr>
              <w:t xml:space="preserve">, Serikbay</w:t>
            </w:r>
            <w:r w:rsidR="00332C58" w:rsidRPr="00E96ACB">
              <w:rPr>
                <w:lang w:val="en-US"/>
              </w:rPr>
              <w:t xml:space="preserve"> D, Fan C, Hu YG, Chen L.</w:t>
            </w:r>
            <w:r w:rsidR="00332C58" w:rsidRPr="00E96ACB">
              <w:rPr>
                <w:shd w:color="auto" w:val="clear" w:fill="ffffff"/>
                <w:lang w:val="en-US"/>
                <w:color w:val="1c1d1e"/>
              </w:rPr>
            </w:r>
          </w:p>
        </w:tc>
      </w:tr>
      <w:tr>
        <w:tblPrEx>
          <w:tblBorders>
            <w:top w:color="000000" w:space="0" w:val="single" w:sz="4"/>
            <w:left w:color="000000" w:space="0" w:val="single" w:sz="4"/>
            <w:bottom w:color="000000" w:space="0" w:val="single" w:sz="4"/>
            <w:right w:color="000000" w:space="0" w:val="single" w:sz="4"/>
            <w:insideH w:color="000000" w:space="0" w:val="single" w:sz="4"/>
            <w:insideV w:color="000000" w:space="0" w:val="single" w:sz="4"/>
          </w:tblBorders>
        </w:tblPrEx>
        <w:trPr>
          <w:wAfter w:type="dxa" w:w="0"/>
        </w:trPr>
        <w:tc>
          <w:tcPr>
            <w:textDirection w:val="lrTb"/>
            <w:vAlign w:val="center"/>
            <w:tcW w:type="dxa" w:w="500"/>
            <w:tcBorders>
              <w:top w:color="000000" w:space="0" w:val="single" w:sz="4"/>
            </w:tcBorders>
          </w:tcPr>
          <w:p w:rsidP="00332C58">
            <w:pPr>
              <w:pStyle w:val="Normal"/>
              <w:tabs>
                <w:tab w:pos="1050" w:val="left" w:leader="none"/>
              </w:tabs>
              <w:jc w:val="center"/>
            </w:pPr>
            <w:r w:rsidR="00332C58">
              <w:t xml:space="preserve">1</w:t>
            </w:r>
            <w:r w:rsidR="00332C58" w:rsidRPr="00C748FA"/>
          </w:p>
        </w:tc>
        <w:tc>
          <w:tcPr>
            <w:textDirection w:val="lrTb"/>
            <w:vAlign w:val="center"/>
            <w:tcW w:type="dxa" w:w="3436"/>
            <w:tcBorders>
              <w:top w:color="000000" w:space="0" w:val="single" w:sz="4"/>
            </w:tcBorders>
          </w:tcPr>
          <w:p w:rsidP="00332C58">
            <w:pPr>
              <w:pStyle w:val="Normal"/>
              <w:tabs>
                <w:tab w:pos="1050" w:val="left" w:leader="none"/>
              </w:tabs>
              <w:jc w:val="center"/>
            </w:pPr>
            <w:r w:rsidR="00332C58" w:rsidRPr="00E96ACB">
              <w:t xml:space="preserve">2</w:t>
            </w:r>
            <w:r w:rsidR="00332C58" w:rsidRPr="00E96ACB"/>
          </w:p>
        </w:tc>
        <w:tc>
          <w:tcPr>
            <w:textDirection w:val="lrTb"/>
            <w:vAlign w:val="center"/>
            <w:tcW w:type="dxa" w:w="1487"/>
            <w:tcBorders>
              <w:top w:color="000000" w:space="0" w:val="single" w:sz="4"/>
            </w:tcBorders>
          </w:tcPr>
          <w:p w:rsidP="00332C58">
            <w:pPr>
              <w:pStyle w:val="Normal"/>
              <w:tabs>
                <w:tab w:pos="1050" w:val="left" w:leader="none"/>
              </w:tabs>
              <w:jc w:val="center"/>
            </w:pPr>
            <w:r w:rsidR="00332C58" w:rsidRPr="00E96ACB">
              <w:t xml:space="preserve">3</w:t>
            </w:r>
            <w:r w:rsidR="00332C58" w:rsidRPr="00E96ACB"/>
          </w:p>
        </w:tc>
        <w:tc>
          <w:tcPr>
            <w:textDirection w:val="lrTb"/>
            <w:vAlign w:val="center"/>
            <w:tcW w:type="dxa" w:w="4324"/>
            <w:tcBorders>
              <w:top w:color="000000" w:space="0" w:val="single" w:sz="4"/>
            </w:tcBorders>
          </w:tcPr>
          <w:p w:rsidP="00332C58">
            <w:pPr>
              <w:pStyle w:val="Normal"/>
              <w:tabs>
                <w:tab w:pos="1050" w:val="left" w:leader="none"/>
              </w:tabs>
              <w:jc w:val="center"/>
            </w:pPr>
            <w:r w:rsidR="00332C58" w:rsidRPr="00E96ACB">
              <w:t xml:space="preserve">4</w:t>
            </w:r>
            <w:r w:rsidR="00332C58" w:rsidRPr="00E96ACB"/>
          </w:p>
        </w:tc>
        <w:tc>
          <w:tcPr>
            <w:textDirection w:val="lrTb"/>
            <w:vAlign w:val="center"/>
            <w:tcW w:type="dxa" w:w="1843"/>
            <w:tcBorders>
              <w:top w:color="000000" w:space="0" w:val="single" w:sz="4"/>
            </w:tcBorders>
          </w:tcPr>
          <w:p w:rsidP="00332C58">
            <w:pPr>
              <w:pStyle w:val="Normal"/>
              <w:tabs>
                <w:tab w:pos="1050" w:val="left" w:leader="none"/>
              </w:tabs>
              <w:jc w:val="center"/>
            </w:pPr>
            <w:r w:rsidR="00332C58" w:rsidRPr="00E96ACB">
              <w:t xml:space="preserve">5</w:t>
            </w:r>
            <w:r w:rsidR="00332C58" w:rsidRPr="00E96ACB"/>
          </w:p>
        </w:tc>
        <w:tc>
          <w:tcPr>
            <w:textDirection w:val="lrTb"/>
            <w:vAlign w:val="center"/>
            <w:tcW w:type="dxa" w:w="3402"/>
            <w:tcBorders>
              <w:top w:color="000000" w:space="0" w:val="single" w:sz="4"/>
            </w:tcBorders>
          </w:tcPr>
          <w:p w:rsidP="00332C58">
            <w:pPr>
              <w:pStyle w:val="Normal"/>
              <w:tabs>
                <w:tab w:pos="1050" w:val="left" w:leader="none"/>
              </w:tabs>
              <w:jc w:val="center"/>
            </w:pPr>
            <w:r w:rsidR="00332C58" w:rsidRPr="00E96ACB">
              <w:t xml:space="preserve">6</w:t>
            </w:r>
            <w:r w:rsidR="00332C58" w:rsidRPr="00E96ACB"/>
          </w:p>
        </w:tc>
      </w:tr>
      <w:tr>
        <w:tblPrEx>
          <w:tblBorders>
            <w:top w:color="000000" w:space="0" w:val="single" w:sz="4"/>
            <w:left w:color="000000" w:space="0" w:val="single" w:sz="4"/>
            <w:bottom w:color="000000" w:space="0" w:val="single" w:sz="4"/>
            <w:right w:color="000000" w:space="0" w:val="single" w:sz="4"/>
            <w:insideH w:color="000000" w:space="0" w:val="single" w:sz="4"/>
            <w:insideV w:color="000000" w:space="0" w:val="single" w:sz="4"/>
          </w:tblBorders>
        </w:tblPrEx>
        <w:trPr>
          <w:wAfter w:type="dxa" w:w="0"/>
          <w:trHeight w:hRule="atLeast" w:val="1501"/>
        </w:trPr>
        <w:tc>
          <w:tcPr>
            <w:textDirection w:val="lrTb"/>
            <w:vAlign w:val="center"/>
            <w:tcW w:type="dxa" w:w="500"/>
          </w:tcPr>
          <w:p w:rsidP="00332C58">
            <w:pPr>
              <w:pStyle w:val="Normal"/>
              <w:tabs>
                <w:tab w:pos="567" w:val="left" w:leader="none"/>
              </w:tabs>
              <w:jc w:val="center"/>
            </w:pPr>
            <w:r w:rsidR="00332C58">
              <w:t xml:space="preserve">22</w:t>
            </w:r>
            <w:r w:rsidR="00332C58" w:rsidRPr="00FC4A82"/>
          </w:p>
        </w:tc>
        <w:tc>
          <w:tcPr>
            <w:textDirection w:val="lrTb"/>
            <w:vAlign w:val="center"/>
            <w:tcW w:type="dxa" w:w="3436"/>
          </w:tcPr>
          <w:p w:rsidP="00332C58">
            <w:pPr>
              <w:pStyle w:val="179"/>
              <w:rPr>
                <w:sz w:val="24"/>
                <w:szCs w:val="24"/>
                <w:lang w:val="en-US"/>
                <w:rFonts w:hAnsi="Times New Roman" w:ascii="Times New Roman"/>
              </w:rPr>
              <w:ind w:left="0"/>
              <w:spacing w:after="0" w:line="240" w:lineRule="auto"/>
            </w:pPr>
            <w:r w:rsidR="00332C58" w:rsidRPr="00E96ACB">
              <w:rPr>
                <w:sz w:val="24"/>
                <w:szCs w:val="24"/>
                <w:lang w:val="en-US"/>
                <w:rFonts w:hAnsi="Times New Roman" w:ascii="Times New Roman"/>
              </w:rPr>
              <w:t xml:space="preserve">Genome wide association study and transcriptome analysis identify candidate genes regulating whea</w:t>
            </w:r>
            <w:r w:rsidR="00332C58" w:rsidRPr="00E96ACB">
              <w:rPr>
                <w:sz w:val="24"/>
                <w:szCs w:val="24"/>
                <w:lang w:val="en-US"/>
                <w:rFonts w:hAnsi="Times New Roman" w:ascii="Times New Roman"/>
              </w:rPr>
              <w:t xml:space="preserve">t</w:t>
            </w:r>
            <w:r w:rsidR="00332C58" w:rsidRPr="00E96ACB">
              <w:rPr>
                <w:sz w:val="24"/>
                <w:szCs w:val="24"/>
                <w:lang w:val="en-US"/>
                <w:rFonts w:hAnsi="Times New Roman" w:ascii="Times New Roman"/>
              </w:rPr>
              <w:t xml:space="preserve"> coleoptile length</w:t>
            </w:r>
            <w:r w:rsidR="00332C58" w:rsidRPr="00E96ACB">
              <w:rPr>
                <w:sz w:val="24"/>
                <w:szCs w:val="24"/>
                <w:lang w:val="en-US"/>
                <w:rFonts w:hAnsi="Times New Roman" w:ascii="Times New Roman"/>
              </w:rPr>
            </w:r>
          </w:p>
        </w:tc>
        <w:tc>
          <w:tcPr>
            <w:textDirection w:val="lrTb"/>
            <w:vAlign w:val="center"/>
            <w:tcW w:type="dxa" w:w="1487"/>
          </w:tcPr>
          <w:p w:rsidP="00332C58">
            <w:pPr>
              <w:pStyle w:val="Normal"/>
              <w:rPr>
                <w:lang w:val="en-US"/>
              </w:rPr>
              <w:jc w:val="center"/>
            </w:pPr>
            <w:r w:rsidR="00332C58" w:rsidRPr="00E96ACB">
              <w:t xml:space="preserve">п</w:t>
            </w:r>
            <w:r w:rsidR="00332C58" w:rsidRPr="00E96ACB">
              <w:t xml:space="preserve">еч.</w:t>
            </w:r>
            <w:r w:rsidR="00332C58" w:rsidRPr="00E96ACB">
              <w:rPr>
                <w:lang w:val="en-US"/>
              </w:rPr>
            </w:r>
          </w:p>
        </w:tc>
        <w:tc>
          <w:tcPr>
            <w:textDirection w:val="lrTb"/>
            <w:vAlign w:val="center"/>
            <w:tcW w:type="dxa" w:w="4324"/>
          </w:tcPr>
          <w:p w:rsidP="00332C58">
            <w:pPr>
              <w:pStyle w:val="Normal"/>
              <w:rPr>
                <w:lang w:eastAsia="en-US" w:val="en-US"/>
                <w:rFonts w:eastAsia="Calibri"/>
              </w:rPr>
              <w:contextualSpacing/>
              <w:spacing w:lineRule="auto" w:line="259"/>
            </w:pPr>
            <w:r w:rsidR="00332C58" w:rsidRPr="00E96ACB">
              <w:rPr>
                <w:lang w:eastAsia="en-US" w:val="en-US"/>
                <w:rFonts w:eastAsia="Calibri"/>
              </w:rPr>
              <w:t xml:space="preserve">Molecular breedin</w:t>
            </w:r>
            <w:r w:rsidR="00332C58" w:rsidRPr="00E96ACB">
              <w:rPr>
                <w:lang w:eastAsia="en-US" w:val="en-US"/>
                <w:rFonts w:eastAsia="Calibri"/>
              </w:rPr>
              <w:t xml:space="preserve">g: new strategies in plant impr</w:t>
            </w:r>
            <w:r w:rsidR="00332C58" w:rsidRPr="00E96ACB">
              <w:rPr>
                <w:lang w:eastAsia="en-US" w:val="en-US"/>
                <w:rFonts w:eastAsia="Calibri"/>
              </w:rPr>
              <w:t xml:space="preserve">ovement, 44(11), 78. </w:t>
            </w:r>
            <w:r w:rsidR="00332C58">
              <w:rPr>
                <w:lang w:eastAsia="en-US" w:val="en-US"/>
                <w:rFonts w:eastAsia="Calibri"/>
              </w:rPr>
            </w:r>
          </w:p>
          <w:p w:rsidP="00332C58">
            <w:pPr>
              <w:pStyle w:val="Normal"/>
              <w:rPr>
                <w:sz w:val="22"/>
                <w:szCs w:val="22"/>
                <w:lang w:eastAsia="en-US" w:val="en-US"/>
                <w:rFonts w:eastAsia="Calibri"/>
              </w:rPr>
            </w:pPr>
            <w:r w:rsidR="00332C58" w:rsidRPr="00607851">
              <w:rPr>
                <w:sz w:val="22"/>
                <w:szCs w:val="22"/>
                <w:lang w:eastAsia="en-US" w:val="en-US"/>
                <w:rFonts w:eastAsia="Calibri"/>
              </w:rPr>
              <w:t xml:space="preserve">ISSN</w:t>
            </w:r>
            <w:r w:rsidR="00332C58" w:rsidRPr="00D80465">
              <w:rPr>
                <w:sz w:val="22"/>
                <w:szCs w:val="22"/>
                <w:lang w:eastAsia="en-US"/>
                <w:rFonts w:eastAsia="Calibri"/>
              </w:rPr>
              <w:t xml:space="preserve">:</w:t>
            </w:r>
            <w:r w:rsidR="00332C58" w:rsidRPr="00D80465">
              <w:rPr>
                <w:sz w:val="22"/>
                <w:szCs w:val="22"/>
                <w:lang w:eastAsia="en-US"/>
                <w:rFonts w:eastAsia="Calibri"/>
              </w:rPr>
              <w:t xml:space="preserve"> </w:t>
            </w:r>
            <w:r w:rsidR="00332C58" w:rsidRPr="00607851">
              <w:rPr>
                <w:sz w:val="22"/>
                <w:szCs w:val="22"/>
                <w:lang w:eastAsia="en-US" w:val="en-US"/>
                <w:rFonts w:eastAsia="Calibri"/>
              </w:rPr>
              <w:t xml:space="preserve">1380-3743</w:t>
            </w:r>
            <w:r w:rsidR="00332C58">
              <w:rPr>
                <w:sz w:val="22"/>
                <w:szCs w:val="22"/>
                <w:lang w:eastAsia="en-US"/>
                <w:rFonts w:eastAsia="Calibri"/>
              </w:rPr>
              <w:t xml:space="preserve">; </w:t>
            </w:r>
            <w:r w:rsidR="00332C58" w:rsidRPr="00607851">
              <w:rPr>
                <w:sz w:val="22"/>
                <w:szCs w:val="22"/>
                <w:lang w:eastAsia="en-US" w:val="en-US"/>
                <w:rFonts w:eastAsia="Calibri"/>
              </w:rPr>
              <w:t xml:space="preserve">eISSN</w:t>
            </w:r>
            <w:r w:rsidR="00332C58" w:rsidRPr="00D80465">
              <w:rPr>
                <w:sz w:val="22"/>
                <w:szCs w:val="22"/>
                <w:lang w:eastAsia="en-US"/>
                <w:rFonts w:eastAsia="Calibri"/>
              </w:rPr>
              <w:t xml:space="preserve">:</w:t>
            </w:r>
            <w:r w:rsidR="00332C58" w:rsidRPr="00D80465">
              <w:rPr>
                <w:sz w:val="22"/>
                <w:szCs w:val="22"/>
                <w:lang w:eastAsia="en-US"/>
                <w:rFonts w:eastAsia="Calibri"/>
              </w:rPr>
              <w:t xml:space="preserve"> </w:t>
            </w:r>
            <w:r w:rsidR="00332C58" w:rsidRPr="00607851">
              <w:rPr>
                <w:sz w:val="22"/>
                <w:szCs w:val="22"/>
                <w:lang w:eastAsia="en-US" w:val="en-US"/>
                <w:rFonts w:eastAsia="Calibri"/>
              </w:rPr>
              <w:t xml:space="preserve">1572-9788</w:t>
            </w:r>
            <w:r w:rsidR="00332C58" w:rsidRPr="00607851">
              <w:rPr>
                <w:sz w:val="22"/>
                <w:szCs w:val="22"/>
                <w:lang w:eastAsia="en-US" w:val="en-US"/>
                <w:rFonts w:eastAsia="Calibri"/>
              </w:rPr>
            </w:r>
          </w:p>
          <w:p w:rsidP="00332C58">
            <w:pPr>
              <w:pStyle w:val="Normal"/>
              <w:rPr>
                <w:lang w:eastAsia="en-US"/>
                <w:rFonts w:eastAsia="Calibri"/>
              </w:rPr>
              <w:contextualSpacing/>
              <w:spacing w:after="160" w:line="259" w:lineRule="auto"/>
            </w:pPr>
            <w:r w:rsidR="00332C58">
              <w:rPr>
                <w:lang w:eastAsia="en-US" w:val="en-US"/>
                <w:rFonts w:eastAsia="Calibri"/>
              </w:rPr>
              <w:fldChar w:fldCharType="begin"/>
            </w:r>
            <w:r w:rsidR="00332C58" w:rsidRPr="00607851">
              <w:rPr>
                <w:lang w:eastAsia="en-US"/>
                <w:rFonts w:eastAsia="Calibri"/>
              </w:rPr>
              <w:instrText xml:space="preserve"> </w:instrText>
            </w:r>
            <w:r w:rsidR="00332C58">
              <w:rPr>
                <w:lang w:eastAsia="en-US" w:val="en-US"/>
                <w:rFonts w:eastAsia="Calibri"/>
              </w:rPr>
              <w:instrText xml:space="preserve">HYPERLINK</w:instrText>
            </w:r>
            <w:r w:rsidR="00332C58" w:rsidRPr="00607851">
              <w:rPr>
                <w:lang w:eastAsia="en-US"/>
                <w:rFonts w:eastAsia="Calibri"/>
              </w:rPr>
              <w:instrText xml:space="preserve"> </w:instrText>
            </w:r>
            <w:r w:rsidR="00332C58" w:rsidRPr="00607851">
              <w:rPr>
                <w:lang w:eastAsia="en-US"/>
                <w:rFonts w:eastAsia="Calibri"/>
              </w:rPr>
              <w:instrText xml:space="preserve">"</w:instrText>
            </w:r>
            <w:r w:rsidR="00332C58" w:rsidRPr="00607851">
              <w:rPr>
                <w:lang w:eastAsia="en-US" w:val="en-US"/>
                <w:rFonts w:eastAsia="Calibri"/>
              </w:rPr>
              <w:instrText xml:space="preserve">https</w:instrText>
            </w:r>
            <w:r w:rsidR="00332C58" w:rsidRPr="00607851">
              <w:rPr>
                <w:lang w:eastAsia="en-US"/>
                <w:rFonts w:eastAsia="Calibri"/>
              </w:rPr>
              <w:instrText xml:space="preserve">://</w:instrText>
            </w:r>
            <w:r w:rsidR="00332C58" w:rsidRPr="00607851">
              <w:rPr>
                <w:lang w:eastAsia="en-US" w:val="en-US"/>
                <w:rFonts w:eastAsia="Calibri"/>
              </w:rPr>
              <w:instrText xml:space="preserve">doi</w:instrText>
            </w:r>
            <w:r w:rsidR="00332C58" w:rsidRPr="00607851">
              <w:rPr>
                <w:lang w:eastAsia="en-US"/>
                <w:rFonts w:eastAsia="Calibri"/>
              </w:rPr>
              <w:instrText xml:space="preserve">.</w:instrText>
            </w:r>
            <w:r w:rsidR="00332C58" w:rsidRPr="00607851">
              <w:rPr>
                <w:lang w:eastAsia="en-US" w:val="en-US"/>
                <w:rFonts w:eastAsia="Calibri"/>
              </w:rPr>
              <w:instrText xml:space="preserve">org</w:instrText>
            </w:r>
            <w:r w:rsidR="00332C58" w:rsidRPr="00607851">
              <w:rPr>
                <w:lang w:eastAsia="en-US"/>
                <w:rFonts w:eastAsia="Calibri"/>
              </w:rPr>
              <w:instrText xml:space="preserve">/10.1007/</w:instrText>
            </w:r>
            <w:r w:rsidR="00332C58" w:rsidRPr="00607851">
              <w:rPr>
                <w:lang w:eastAsia="en-US" w:val="en-US"/>
                <w:rFonts w:eastAsia="Calibri"/>
              </w:rPr>
              <w:instrText xml:space="preserve">s</w:instrText>
            </w:r>
            <w:r w:rsidR="00332C58" w:rsidRPr="00607851">
              <w:rPr>
                <w:lang w:eastAsia="en-US"/>
                <w:rFonts w:eastAsia="Calibri"/>
              </w:rPr>
              <w:instrText xml:space="preserve">11032-024-01520-6</w:instrText>
            </w:r>
            <w:r w:rsidR="00332C58" w:rsidRPr="00607851">
              <w:rPr>
                <w:lang w:eastAsia="en-US"/>
                <w:rFonts w:eastAsia="Calibri"/>
              </w:rPr>
              <w:instrText xml:space="preserve">"</w:instrText>
            </w:r>
            <w:r w:rsidR="00332C58" w:rsidRPr="00607851">
              <w:rPr>
                <w:lang w:eastAsia="en-US"/>
                <w:rFonts w:eastAsia="Calibri"/>
              </w:rPr>
              <w:instrText xml:space="preserve"> </w:instrText>
            </w:r>
            <w:r w:rsidR="00332C58">
              <w:rPr>
                <w:lang w:eastAsia="en-US" w:val="en-US"/>
                <w:rFonts w:eastAsia="Calibri"/>
              </w:rPr>
              <w:fldChar w:fldCharType="separate"/>
            </w:r>
            <w:r w:rsidR="00332C58" w:rsidRPr="00C30B3D">
              <w:rPr>
                <w:rStyle w:val="Hyperlink"/>
                <w:lang w:eastAsia="en-US" w:val="en-US"/>
                <w:rFonts w:eastAsia="Calibri"/>
              </w:rPr>
              <w:t xml:space="preserve">https</w:t>
            </w:r>
            <w:r w:rsidR="00332C58" w:rsidRPr="00C30B3D">
              <w:rPr>
                <w:rStyle w:val="Hyperlink"/>
                <w:lang w:eastAsia="en-US"/>
                <w:rFonts w:eastAsia="Calibri"/>
              </w:rPr>
              <w:t xml:space="preserve">://</w:t>
            </w:r>
            <w:r w:rsidR="00332C58" w:rsidRPr="00C30B3D">
              <w:rPr>
                <w:rStyle w:val="Hyperlink"/>
                <w:lang w:eastAsia="en-US" w:val="en-US"/>
                <w:rFonts w:eastAsia="Calibri"/>
              </w:rPr>
              <w:t xml:space="preserve">doi</w:t>
            </w:r>
            <w:r w:rsidR="00332C58" w:rsidRPr="00C30B3D">
              <w:rPr>
                <w:rStyle w:val="Hyperlink"/>
                <w:lang w:eastAsia="en-US"/>
                <w:rFonts w:eastAsia="Calibri"/>
              </w:rPr>
              <w:t xml:space="preserve">.</w:t>
            </w:r>
            <w:r w:rsidR="00332C58" w:rsidRPr="00C30B3D">
              <w:rPr>
                <w:rStyle w:val="Hyperlink"/>
                <w:lang w:eastAsia="en-US" w:val="en-US"/>
                <w:rFonts w:eastAsia="Calibri"/>
              </w:rPr>
              <w:t xml:space="preserve">org</w:t>
            </w:r>
            <w:r w:rsidR="00332C58" w:rsidRPr="00C30B3D">
              <w:rPr>
                <w:rStyle w:val="Hyperlink"/>
                <w:lang w:eastAsia="en-US"/>
                <w:rFonts w:eastAsia="Calibri"/>
              </w:rPr>
              <w:t xml:space="preserve">/10.1007/</w:t>
            </w:r>
            <w:r w:rsidR="00332C58" w:rsidRPr="00C30B3D">
              <w:rPr>
                <w:rStyle w:val="Hyperlink"/>
                <w:lang w:eastAsia="en-US" w:val="en-US"/>
                <w:rFonts w:eastAsia="Calibri"/>
              </w:rPr>
              <w:t xml:space="preserve">s</w:t>
            </w:r>
            <w:r w:rsidR="00332C58" w:rsidRPr="00C30B3D">
              <w:rPr>
                <w:rStyle w:val="Hyperlink"/>
                <w:lang w:eastAsia="en-US"/>
                <w:rFonts w:eastAsia="Calibri"/>
              </w:rPr>
              <w:t xml:space="preserve">11032-024-01520-6</w:t>
            </w:r>
            <w:r w:rsidR="00332C58">
              <w:rPr>
                <w:lang w:eastAsia="en-US" w:val="en-US"/>
                <w:rFonts w:eastAsia="Calibri"/>
              </w:rPr>
              <w:fldChar w:fldCharType="end"/>
            </w:r>
            <w:r w:rsidR="00332C58" w:rsidRPr="00E96ACB">
              <w:rPr>
                <w:lang w:eastAsia="en-US"/>
                <w:rFonts w:eastAsia="Calibri"/>
              </w:rPr>
              <w:t xml:space="preserve"> </w:t>
            </w:r>
            <w:r w:rsidR="00332C58" w:rsidRPr="00E96ACB">
              <w:rPr>
                <w:b/>
                <w:bCs/>
                <w:lang w:eastAsia="en-US" w:val="en-US"/>
                <w:rFonts w:eastAsia="Calibri"/>
              </w:rPr>
              <w:t xml:space="preserve">Q</w:t>
            </w:r>
            <w:r w:rsidR="00332C58" w:rsidRPr="00E96ACB">
              <w:rPr>
                <w:b/>
                <w:bCs/>
                <w:lang w:eastAsia="en-US"/>
                <w:rFonts w:eastAsia="Calibri"/>
              </w:rPr>
              <w:t xml:space="preserve">1 </w:t>
            </w:r>
            <w:r w:rsidR="00332C58" w:rsidRPr="00E96ACB">
              <w:rPr>
                <w:b/>
                <w:bCs/>
                <w:lang w:eastAsia="en-US" w:val="en-US"/>
                <w:rFonts w:eastAsia="Calibri"/>
              </w:rPr>
              <w:t xml:space="preserve">по данным JCR</w:t>
            </w:r>
            <w:r w:rsidR="00332C58" w:rsidRPr="00E96ACB">
              <w:rPr>
                <w:b/>
                <w:bCs/>
                <w:lang w:eastAsia="en-US"/>
                <w:rFonts w:eastAsia="Calibri"/>
              </w:rPr>
              <w:t xml:space="preserve">; </w:t>
            </w:r>
            <w:r w:rsidR="00332C58" w:rsidRPr="00E96ACB">
              <w:rPr>
                <w:b/>
                <w:bCs/>
                <w:lang w:eastAsia="en-US"/>
                <w:rFonts w:eastAsia="Calibri"/>
              </w:rPr>
              <w:t xml:space="preserve">в</w:t>
            </w:r>
            <w:r w:rsidR="00332C58" w:rsidRPr="00E96ACB">
              <w:rPr>
                <w:b/>
                <w:bCs/>
                <w:lang w:eastAsia="en-US"/>
                <w:rFonts w:eastAsia="Calibri"/>
              </w:rPr>
              <w:t xml:space="preserve"> </w:t>
            </w:r>
            <w:r w:rsidR="00332C58" w:rsidRPr="00E96ACB">
              <w:rPr>
                <w:b/>
                <w:bCs/>
                <w:lang w:eastAsia="en-US"/>
                <w:rFonts w:eastAsia="Calibri"/>
              </w:rPr>
              <w:t xml:space="preserve">базе</w:t>
            </w:r>
            <w:r w:rsidR="00332C58" w:rsidRPr="00E96ACB">
              <w:rPr>
                <w:b/>
                <w:bCs/>
                <w:lang w:eastAsia="en-US"/>
                <w:rFonts w:eastAsia="Calibri"/>
              </w:rPr>
              <w:t xml:space="preserve"> </w:t>
            </w:r>
            <w:r w:rsidR="00332C58" w:rsidRPr="00E96ACB">
              <w:rPr>
                <w:b/>
                <w:bCs/>
                <w:lang w:eastAsia="en-US"/>
                <w:rFonts w:eastAsia="Calibri"/>
              </w:rPr>
              <w:t xml:space="preserve">данных</w:t>
            </w:r>
            <w:r w:rsidR="00332C58" w:rsidRPr="00E96ACB">
              <w:rPr>
                <w:b/>
                <w:bCs/>
                <w:lang w:eastAsia="en-US"/>
                <w:rFonts w:eastAsia="Calibri"/>
              </w:rPr>
              <w:t xml:space="preserve"> </w:t>
            </w:r>
            <w:r w:rsidR="00332C58" w:rsidRPr="00E96ACB">
              <w:rPr>
                <w:b/>
                <w:bCs/>
                <w:lang w:eastAsia="en-US" w:val="en-US"/>
                <w:rFonts w:eastAsia="Calibri"/>
              </w:rPr>
              <w:t xml:space="preserve">Scopus</w:t>
            </w:r>
            <w:r w:rsidR="00332C58" w:rsidRPr="00E96ACB">
              <w:rPr>
                <w:b/>
                <w:bCs/>
                <w:lang w:eastAsia="en-US"/>
                <w:rFonts w:eastAsia="Calibri"/>
              </w:rPr>
              <w:t xml:space="preserve"> </w:t>
            </w:r>
            <w:r w:rsidR="00332C58" w:rsidRPr="00E96ACB">
              <w:rPr>
                <w:b/>
                <w:bCs/>
                <w:lang w:eastAsia="en-US"/>
                <w:rFonts w:eastAsia="Calibri"/>
              </w:rPr>
              <w:t xml:space="preserve">процентиль</w:t>
            </w:r>
            <w:r w:rsidR="00332C58" w:rsidRPr="00E96ACB">
              <w:rPr>
                <w:b/>
                <w:bCs/>
                <w:lang w:eastAsia="en-US"/>
                <w:rFonts w:eastAsia="Calibri"/>
              </w:rPr>
              <w:t xml:space="preserve"> </w:t>
            </w:r>
            <w:r w:rsidR="00332C58" w:rsidRPr="00E96ACB">
              <w:rPr>
                <w:b/>
                <w:bCs/>
                <w:lang w:eastAsia="en-US"/>
                <w:rFonts w:eastAsia="Calibri"/>
              </w:rPr>
              <w:t xml:space="preserve">по</w:t>
            </w:r>
            <w:r w:rsidR="00332C58" w:rsidRPr="00E96ACB">
              <w:rPr>
                <w:b/>
                <w:bCs/>
                <w:lang w:eastAsia="en-US"/>
                <w:rFonts w:eastAsia="Calibri"/>
              </w:rPr>
              <w:t xml:space="preserve"> </w:t>
            </w:r>
            <w:r w:rsidR="00332C58" w:rsidRPr="00E96ACB">
              <w:rPr>
                <w:b/>
                <w:bCs/>
                <w:lang w:eastAsia="en-US" w:val="en-US"/>
                <w:rFonts w:eastAsia="Calibri"/>
              </w:rPr>
              <w:t xml:space="preserve">CiteScor</w:t>
            </w:r>
            <w:r w:rsidR="00332C58" w:rsidRPr="00E96ACB">
              <w:rPr>
                <w:b/>
                <w:bCs/>
                <w:lang w:eastAsia="en-US" w:val="en-US"/>
                <w:rFonts w:eastAsia="Calibri"/>
              </w:rPr>
              <w:t xml:space="preserve">e</w:t>
            </w:r>
            <w:r w:rsidR="00332C58" w:rsidRPr="00E96ACB">
              <w:rPr>
                <w:b/>
                <w:bCs/>
                <w:lang w:eastAsia="en-US"/>
                <w:rFonts w:eastAsia="Calibri"/>
              </w:rPr>
              <w:t xml:space="preserve"> </w:t>
            </w:r>
            <w:r w:rsidR="00332C58" w:rsidRPr="00E96ACB">
              <w:rPr>
                <w:b/>
                <w:bCs/>
                <w:lang w:eastAsia="en-US"/>
                <w:rFonts w:eastAsia="Calibri"/>
              </w:rPr>
              <w:t xml:space="preserve">– </w:t>
            </w:r>
            <w:r w:rsidR="00332C58" w:rsidRPr="00E96ACB">
              <w:rPr>
                <w:b/>
                <w:bCs/>
                <w:lang w:eastAsia="en-US"/>
                <w:rFonts w:eastAsia="Calibri"/>
              </w:rPr>
              <w:t xml:space="preserve">76</w:t>
            </w:r>
            <w:r w:rsidR="00332C58" w:rsidRPr="00E96ACB">
              <w:rPr>
                <w:lang w:eastAsia="en-US"/>
                <w:rFonts w:eastAsia="Calibri"/>
              </w:rPr>
            </w:r>
          </w:p>
        </w:tc>
        <w:tc>
          <w:tcPr>
            <w:textDirection w:val="lrTb"/>
            <w:vAlign w:val="center"/>
            <w:tcW w:type="dxa" w:w="1843"/>
          </w:tcPr>
          <w:p w:rsidP="00332C58">
            <w:pPr>
              <w:pStyle w:val="Normal"/>
              <w:tabs>
                <w:tab w:pos="567" w:val="left" w:leader="none"/>
              </w:tabs>
              <w:jc w:val="center"/>
            </w:pPr>
            <w:r w:rsidR="00332C58" w:rsidRPr="00E96ACB">
              <w:t xml:space="preserve">24</w:t>
            </w:r>
            <w:r w:rsidR="00332C58" w:rsidRPr="00E96ACB"/>
          </w:p>
        </w:tc>
        <w:tc>
          <w:tcPr>
            <w:textDirection w:val="lrTb"/>
            <w:vAlign w:val="center"/>
            <w:tcW w:type="dxa" w:w="3402"/>
          </w:tcPr>
          <w:p w:rsidP="00332C58">
            <w:pPr>
              <w:pStyle w:val="HtmlNormal"/>
              <w:rPr>
                <w:lang w:val="en-US"/>
                <w:color w:val="000000"/>
              </w:rPr>
              <w:tabs>
                <w:tab w:pos="3119" w:val="left" w:leader="none"/>
              </w:tabs>
              <w:suppressAutoHyphens/>
              <w:ind w:firstLine="32"/>
              <w:spacing w:afterAutospacing="0" w:beforeAutospacing="0" w:before="0" w:after="0"/>
            </w:pPr>
            <w:r w:rsidR="00332C58" w:rsidRPr="00E96ACB">
              <w:rPr>
                <w:lang w:val="en-US"/>
                <w:color w:val="000000"/>
              </w:rPr>
              <w:tab/>
              <w:t xml:space="preserve">Men, Y., Lu, S., Li, L., W</w:t>
            </w:r>
            <w:r w:rsidR="00332C58" w:rsidRPr="00E96ACB">
              <w:rPr>
                <w:lang w:val="en-US"/>
                <w:color w:val="000000"/>
              </w:rPr>
              <w:t xml:space="preserve">u, C., Sun, N., Huang, Y., Yasir, T. A., Yang, Y., Wang, C., Gao, X., Lin, H., </w:t>
            </w:r>
            <w:r w:rsidR="00332C58" w:rsidRPr="00E96ACB">
              <w:rPr>
                <w:b/>
                <w:bCs/>
                <w:lang w:val="en-US"/>
                <w:color w:val="000000"/>
              </w:rPr>
              <w:t xml:space="preserve">Zotova, L</w:t>
            </w:r>
            <w:r w:rsidR="00332C58" w:rsidRPr="00E96ACB">
              <w:rPr>
                <w:lang w:val="en-US"/>
                <w:color w:val="000000"/>
              </w:rPr>
              <w:t xml:space="preserve">., Serikbay, D., Liu, Y., Yin, Y., Zeng, C.,</w:t>
            </w:r>
            <w:r w:rsidR="00332C58" w:rsidRPr="00E96ACB">
              <w:rPr>
                <w:lang w:val="en-US"/>
                <w:color w:val="000000"/>
              </w:rPr>
              <w:t xml:space="preserve"> Hu, Y. G., Li, J., &amp; Chen, L.</w:t>
            </w:r>
            <w:r w:rsidR="00332C58" w:rsidRPr="00E96ACB">
              <w:rPr>
                <w:lang w:val="en-US"/>
                <w:color w:val="000000"/>
              </w:rPr>
            </w:r>
          </w:p>
        </w:tc>
      </w:tr>
      <w:tr>
        <w:tblPrEx>
          <w:tblBorders>
            <w:top w:color="000000" w:space="0" w:val="single" w:sz="4"/>
            <w:left w:color="000000" w:space="0" w:val="single" w:sz="4"/>
            <w:bottom w:color="000000" w:space="0" w:val="single" w:sz="4"/>
            <w:right w:color="000000" w:space="0" w:val="single" w:sz="4"/>
            <w:insideH w:color="000000" w:space="0" w:val="single" w:sz="4"/>
            <w:insideV w:color="000000" w:space="0" w:val="single" w:sz="4"/>
          </w:tblBorders>
        </w:tblPrEx>
        <w:trPr>
          <w:wAfter w:type="dxa" w:w="0"/>
          <w:trHeight w:hRule="atLeast" w:val="1501"/>
        </w:trPr>
        <w:tc>
          <w:tcPr>
            <w:textDirection w:val="lrTb"/>
            <w:vAlign w:val="center"/>
            <w:tcW w:type="dxa" w:w="500"/>
          </w:tcPr>
          <w:p w:rsidP="00332C58">
            <w:pPr>
              <w:pStyle w:val="Normal"/>
              <w:tabs>
                <w:tab w:pos="567" w:val="left" w:leader="none"/>
              </w:tabs>
              <w:jc w:val="center"/>
            </w:pPr>
            <w:r w:rsidR="00332C58">
              <w:t xml:space="preserve">23</w:t>
            </w:r>
            <w:r w:rsidR="00332C58" w:rsidRPr="00291F33"/>
          </w:p>
        </w:tc>
        <w:tc>
          <w:tcPr>
            <w:textDirection w:val="lrTb"/>
            <w:vAlign w:val="center"/>
            <w:tcW w:type="dxa" w:w="3436"/>
          </w:tcPr>
          <w:p w:rsidP="00332C58">
            <w:pPr>
              <w:pStyle w:val="179"/>
              <w:rPr>
                <w:sz w:val="24"/>
                <w:szCs w:val="24"/>
                <w:lang w:val="en-US"/>
                <w:rFonts w:hAnsi="Times New Roman" w:ascii="Times New Roman"/>
              </w:rPr>
              <w:ind w:left="0"/>
              <w:spacing w:after="0" w:line="240" w:lineRule="auto"/>
            </w:pPr>
            <w:r w:rsidR="00332C58" w:rsidRPr="00E96ACB">
              <w:rPr>
                <w:sz w:val="24"/>
                <w:szCs w:val="24"/>
                <w:lang w:val="en-US"/>
                <w:rFonts w:hAnsi="Times New Roman" w:ascii="Times New Roman"/>
              </w:rPr>
              <w:t xml:space="preserve">Joint Transcript</w:t>
            </w:r>
            <w:r w:rsidR="00332C58" w:rsidRPr="00E96ACB">
              <w:rPr>
                <w:sz w:val="24"/>
                <w:szCs w:val="24"/>
                <w:lang w:val="en-US"/>
                <w:rFonts w:hAnsi="Times New Roman" w:ascii="Times New Roman"/>
              </w:rPr>
              <w:t xml:space="preserve">ome and Metabolome</w:t>
            </w:r>
            <w:r w:rsidR="00332C58" w:rsidRPr="00E96ACB">
              <w:rPr>
                <w:sz w:val="24"/>
                <w:szCs w:val="24"/>
                <w:lang w:val="en-US"/>
                <w:rFonts w:hAnsi="Times New Roman" w:ascii="Times New Roman"/>
              </w:rPr>
              <w:t xml:space="preserve">-Based Analysis Re</w:t>
            </w:r>
            <w:r w:rsidR="00332C58" w:rsidRPr="00E96ACB">
              <w:rPr>
                <w:sz w:val="24"/>
                <w:szCs w:val="24"/>
                <w:lang w:val="en-US"/>
                <w:rFonts w:hAnsi="Times New Roman" w:ascii="Times New Roman"/>
              </w:rPr>
              <w:t xml:space="preserve">veals Key Modules and Candidate Genes</w:t>
            </w:r>
            <w:r w:rsidR="00332C58" w:rsidRPr="00E96ACB">
              <w:rPr>
                <w:sz w:val="24"/>
                <w:szCs w:val="24"/>
                <w:lang w:val="en-US"/>
                <w:rFonts w:hAnsi="Times New Roman" w:ascii="Times New Roman"/>
              </w:rPr>
              <w:t xml:space="preserve"> for Drought Tolerance in Wheat (Triticum aestivum L.) Seedlings</w:t>
            </w:r>
            <w:r w:rsidR="00332C58" w:rsidRPr="00E96ACB">
              <w:rPr>
                <w:sz w:val="24"/>
                <w:szCs w:val="24"/>
                <w:lang w:val="en-US"/>
                <w:rFonts w:hAnsi="Times New Roman" w:ascii="Times New Roman"/>
              </w:rPr>
            </w:r>
          </w:p>
        </w:tc>
        <w:tc>
          <w:tcPr>
            <w:textDirection w:val="lrTb"/>
            <w:vAlign w:val="center"/>
            <w:tcW w:type="dxa" w:w="1487"/>
          </w:tcPr>
          <w:p w:rsidP="00332C58">
            <w:pPr>
              <w:pStyle w:val="Normal"/>
              <w:jc w:val="center"/>
            </w:pPr>
            <w:r w:rsidR="00332C58" w:rsidRPr="00E96ACB">
              <w:t xml:space="preserve">п</w:t>
            </w:r>
            <w:r w:rsidR="00332C58" w:rsidRPr="00E96ACB">
              <w:t xml:space="preserve">еч.</w:t>
            </w:r>
            <w:r w:rsidR="00332C58" w:rsidRPr="00E96ACB"/>
          </w:p>
        </w:tc>
        <w:tc>
          <w:tcPr>
            <w:textDirection w:val="lrTb"/>
            <w:vAlign w:val="center"/>
            <w:tcW w:type="dxa" w:w="4324"/>
          </w:tcPr>
          <w:p w:rsidP="00332C58">
            <w:pPr>
              <w:pStyle w:val="Normal"/>
              <w:rPr>
                <w:lang w:eastAsia="en-US"/>
                <w:rFonts w:eastAsia="Calibri"/>
              </w:rPr>
              <w:contextualSpacing/>
              <w:spacing w:lineRule="auto" w:line="259"/>
            </w:pPr>
            <w:r w:rsidR="00332C58" w:rsidRPr="00E96ACB">
              <w:rPr>
                <w:lang w:eastAsia="en-US"/>
                <w:rFonts w:eastAsia="Calibri"/>
              </w:rPr>
              <w:t xml:space="preserve">Agronom</w:t>
            </w:r>
            <w:r w:rsidR="00332C58" w:rsidRPr="00E96ACB">
              <w:rPr>
                <w:lang w:eastAsia="en-US"/>
                <w:rFonts w:eastAsia="Calibri"/>
              </w:rPr>
              <w:t xml:space="preserve">y, </w:t>
            </w:r>
            <w:r w:rsidR="00332C58" w:rsidRPr="00E96ACB">
              <w:rPr>
                <w:lang w:eastAsia="en-US"/>
                <w:rFonts w:eastAsia="Calibri"/>
              </w:rPr>
              <w:t xml:space="preserve">2025, </w:t>
            </w:r>
            <w:r w:rsidR="00332C58" w:rsidRPr="00E96ACB">
              <w:rPr>
                <w:lang w:eastAsia="en-US"/>
                <w:rFonts w:eastAsia="Calibri"/>
              </w:rPr>
              <w:t xml:space="preserve">15(4), 922. </w:t>
            </w:r>
            <w:r w:rsidR="00332C58">
              <w:rPr>
                <w:lang w:eastAsia="en-US"/>
                <w:rFonts w:eastAsia="Calibri"/>
              </w:rPr>
            </w:r>
          </w:p>
          <w:p w:rsidP="00332C58">
            <w:pPr>
              <w:pStyle w:val="Normal"/>
              <w:rPr>
                <w:sz w:val="22"/>
                <w:szCs w:val="22"/>
                <w:lang w:eastAsia="en-US" w:val="en-US"/>
                <w:rFonts w:eastAsia="Calibri"/>
              </w:rPr>
            </w:pPr>
            <w:r w:rsidR="00332C58" w:rsidRPr="00607851">
              <w:rPr>
                <w:sz w:val="22"/>
                <w:szCs w:val="22"/>
                <w:lang w:eastAsia="en-US" w:val="en-US"/>
                <w:rFonts w:eastAsia="Calibri"/>
              </w:rPr>
              <w:t xml:space="preserve">eISSN: 2073-4395</w:t>
            </w:r>
            <w:r w:rsidR="00332C58" w:rsidRPr="00607851">
              <w:rPr>
                <w:sz w:val="22"/>
                <w:szCs w:val="22"/>
                <w:lang w:eastAsia="en-US" w:val="en-US"/>
                <w:rFonts w:eastAsia="Calibri"/>
              </w:rPr>
            </w:r>
          </w:p>
          <w:p w:rsidP="00332C58">
            <w:pPr>
              <w:pStyle w:val="Normal"/>
              <w:rPr>
                <w:lang w:eastAsia="en-US"/>
                <w:rFonts w:eastAsia="Calibri"/>
              </w:rPr>
              <w:contextualSpacing/>
              <w:spacing w:lineRule="auto" w:line="259"/>
            </w:pPr>
            <w:r w:rsidR="00332C58" w:rsidRPr="00607851">
              <w:rPr>
                <w:sz w:val="22"/>
                <w:szCs w:val="22"/>
                <w:lang w:eastAsia="en-US" w:val="en-US"/>
                <w:rFonts w:eastAsia="Calibri"/>
              </w:rPr>
              <w:t xml:space="preserve">I</w:t>
            </w:r>
            <w:r w:rsidR="00332C58" w:rsidRPr="00607851">
              <w:rPr>
                <w:sz w:val="22"/>
                <w:szCs w:val="22"/>
                <w:lang w:eastAsia="en-US" w:val="en-US"/>
                <w:rFonts w:eastAsia="Calibri"/>
              </w:rPr>
              <w:t xml:space="preserve">SSN: 20734395</w:t>
            </w:r>
            <w:r w:rsidR="00332C58">
              <w:rPr>
                <w:lang w:eastAsia="en-US"/>
                <w:rFonts w:eastAsia="Calibri"/>
              </w:rPr>
            </w:r>
          </w:p>
          <w:p w:rsidP="00332C58">
            <w:pPr>
              <w:pStyle w:val="Normal"/>
              <w:rPr>
                <w:lang w:eastAsia="en-US"/>
                <w:rFonts w:eastAsia="Calibri"/>
              </w:rPr>
              <w:contextualSpacing/>
              <w:spacing w:lineRule="auto" w:line="259"/>
            </w:pPr>
            <w:r w:rsidR="00332C58" w:rsidRPr="00E96ACB">
              <w:rPr>
                <w:lang w:eastAsia="en-US"/>
                <w:rFonts w:eastAsia="Calibri"/>
              </w:rPr>
              <w:t xml:space="preserve">https://doi.org/10.3390/agronomy15040922 </w:t>
            </w:r>
            <w:r w:rsidR="00332C58" w:rsidRPr="00E96ACB">
              <w:rPr>
                <w:b/>
                <w:bCs/>
                <w:lang w:eastAsia="en-US"/>
                <w:rFonts w:eastAsia="Calibri"/>
              </w:rPr>
              <w:t xml:space="preserve">Q1 по данны</w:t>
            </w:r>
            <w:r w:rsidR="00332C58" w:rsidRPr="00E96ACB">
              <w:rPr>
                <w:b/>
                <w:bCs/>
                <w:lang w:eastAsia="en-US"/>
                <w:rFonts w:eastAsia="Calibri"/>
              </w:rPr>
              <w:t xml:space="preserve">м JCR; в базе данных Scopus процентиль по CiteScore – 84</w:t>
            </w:r>
            <w:r w:rsidR="00332C58" w:rsidRPr="00E96ACB">
              <w:rPr>
                <w:lang w:eastAsia="en-US"/>
                <w:rFonts w:eastAsia="Calibri"/>
              </w:rPr>
            </w:r>
          </w:p>
        </w:tc>
        <w:tc>
          <w:tcPr>
            <w:textDirection w:val="lrTb"/>
            <w:vAlign w:val="center"/>
            <w:tcW w:type="dxa" w:w="1843"/>
          </w:tcPr>
          <w:p w:rsidP="00332C58">
            <w:pPr>
              <w:pStyle w:val="Normal"/>
              <w:rPr>
                <w:lang w:val="en-US"/>
              </w:rPr>
              <w:tabs>
                <w:tab w:pos="567" w:val="left" w:leader="none"/>
              </w:tabs>
              <w:jc w:val="center"/>
            </w:pPr>
            <w:r w:rsidR="00332C58" w:rsidRPr="00E96ACB">
              <w:rPr>
                <w:lang w:val="en-US"/>
              </w:rPr>
              <w:t xml:space="preserve">22</w:t>
            </w:r>
            <w:r w:rsidR="00332C58" w:rsidRPr="00E96ACB">
              <w:rPr>
                <w:lang w:val="en-US"/>
              </w:rPr>
            </w:r>
          </w:p>
        </w:tc>
        <w:tc>
          <w:tcPr>
            <w:textDirection w:val="lrTb"/>
            <w:vAlign w:val="center"/>
            <w:tcW w:type="dxa" w:w="3402"/>
          </w:tcPr>
          <w:p w:rsidP="00332C58">
            <w:pPr>
              <w:pStyle w:val="HtmlNormal"/>
              <w:rPr>
                <w:lang w:val="en-US"/>
                <w:color w:val="000000"/>
              </w:rPr>
              <w:tabs>
                <w:tab w:pos="3119" w:val="left" w:leader="none"/>
              </w:tabs>
              <w:suppressAutoHyphens/>
              <w:ind w:firstLine="32"/>
              <w:spacing w:afterAutospacing="0" w:beforeAutospacing="0" w:before="0" w:after="0"/>
            </w:pPr>
            <w:r w:rsidR="00332C58" w:rsidRPr="00E96ACB">
              <w:rPr>
                <w:lang w:val="en-US"/>
                <w:color w:val="000000"/>
              </w:rPr>
              <w:t xml:space="preserve">Li, L., Z</w:t>
            </w:r>
            <w:r w:rsidR="00332C58" w:rsidRPr="00E96ACB">
              <w:rPr>
                <w:lang w:val="en-US"/>
                <w:color w:val="000000"/>
              </w:rPr>
              <w:t xml:space="preserve">eng,</w:t>
            </w:r>
            <w:r w:rsidR="00332C58" w:rsidRPr="00E96ACB">
              <w:rPr>
                <w:lang w:val="en-US"/>
                <w:color w:val="000000"/>
              </w:rPr>
              <w:t xml:space="preserve"> C., Men, Y., Li, N., Zhao, Y., Chen, Z., Huang, Y., Hu, Y., </w:t>
            </w:r>
            <w:r w:rsidR="00332C58" w:rsidRPr="00E96ACB">
              <w:rPr>
                <w:b/>
                <w:bCs/>
                <w:lang w:val="en-US"/>
                <w:color w:val="000000"/>
              </w:rPr>
              <w:t xml:space="preserve">Zotova, L</w:t>
            </w:r>
            <w:r w:rsidR="00332C58" w:rsidRPr="00E96ACB">
              <w:rPr>
                <w:lang w:val="en-US"/>
                <w:color w:val="000000"/>
              </w:rPr>
              <w:t xml:space="preserve">., Dauren, S., Song, Q., Li, J., &amp; Chen, L.</w:t>
            </w:r>
            <w:r w:rsidR="00332C58" w:rsidRPr="00E96ACB">
              <w:rPr>
                <w:lang w:val="en-US"/>
                <w:color w:val="000000"/>
              </w:rPr>
            </w:r>
          </w:p>
        </w:tc>
      </w:tr>
      <w:tr>
        <w:tblPrEx>
          <w:tblBorders>
            <w:top w:color="000000" w:space="0" w:val="single" w:sz="4"/>
            <w:left w:color="000000" w:space="0" w:val="single" w:sz="4"/>
            <w:bottom w:color="000000" w:space="0" w:val="single" w:sz="4"/>
            <w:right w:color="000000" w:space="0" w:val="single" w:sz="4"/>
            <w:insideH w:color="000000" w:space="0" w:val="single" w:sz="4"/>
            <w:insideV w:color="000000" w:space="0" w:val="single" w:sz="4"/>
          </w:tblBorders>
        </w:tblPrEx>
        <w:trPr>
          <w:wAfter w:type="dxa" w:w="0"/>
          <w:trHeight w:hRule="atLeast" w:val="1501"/>
        </w:trPr>
        <w:tc>
          <w:tcPr>
            <w:textDirection w:val="lrTb"/>
            <w:vAlign w:val="center"/>
            <w:tcW w:type="dxa" w:w="500"/>
          </w:tcPr>
          <w:p w:rsidP="00332C58">
            <w:pPr>
              <w:pStyle w:val="Normal"/>
              <w:tabs>
                <w:tab w:pos="567" w:val="left" w:leader="none"/>
              </w:tabs>
              <w:jc w:val="center"/>
            </w:pPr>
            <w:r w:rsidR="00332C58" w:rsidRPr="00FC4A82">
              <w:t xml:space="preserve">2</w:t>
            </w:r>
            <w:r w:rsidR="00332C58">
              <w:t xml:space="preserve">4</w:t>
            </w:r>
            <w:r w:rsidR="00332C58" w:rsidRPr="00FC4A82"/>
          </w:p>
        </w:tc>
        <w:tc>
          <w:tcPr>
            <w:textDirection w:val="lrTb"/>
            <w:vAlign w:val="center"/>
            <w:tcW w:type="dxa" w:w="3436"/>
          </w:tcPr>
          <w:p w:rsidP="00332C58">
            <w:pPr>
              <w:pStyle w:val="179"/>
              <w:rPr>
                <w:sz w:val="21"/>
                <w:szCs w:val="21"/>
                <w:shd w:color="auto" w:val="clear" w:fill="ffffff"/>
                <w:lang w:val="en-US"/>
                <w:rFonts w:hAnsi="Times New Roman" w:ascii="Times New Roman"/>
                <w:color w:val="1c1d1e"/>
              </w:rPr>
              <w:ind w:left="0"/>
              <w:spacing w:after="0" w:line="240" w:lineRule="auto"/>
            </w:pPr>
            <w:r w:rsidR="00332C58" w:rsidRPr="00E96ACB">
              <w:rPr>
                <w:sz w:val="24"/>
                <w:szCs w:val="24"/>
                <w:lang w:val="en-US"/>
                <w:rFonts w:hAnsi="Times New Roman" w:ascii="Times New Roman"/>
              </w:rPr>
              <w:t xml:space="preserve">Spring Wheat Breeding in Northern Kazakhstan: Drivers of Diversit</w:t>
            </w:r>
            <w:r w:rsidR="00332C58" w:rsidRPr="00E96ACB">
              <w:rPr>
                <w:sz w:val="24"/>
                <w:szCs w:val="24"/>
                <w:lang w:val="en-US"/>
                <w:rFonts w:hAnsi="Times New Roman" w:ascii="Times New Roman"/>
              </w:rPr>
              <w:t xml:space="preserve">y and Performance</w:t>
            </w:r>
            <w:r w:rsidR="00332C58" w:rsidRPr="00E96ACB">
              <w:rPr>
                <w:sz w:val="21"/>
                <w:szCs w:val="21"/>
                <w:shd w:color="auto" w:val="clear" w:fill="ffffff"/>
                <w:lang w:val="en-US"/>
                <w:rFonts w:hAnsi="Times New Roman" w:ascii="Times New Roman"/>
                <w:color w:val="1c1d1e"/>
              </w:rPr>
            </w:r>
          </w:p>
        </w:tc>
        <w:tc>
          <w:tcPr>
            <w:textDirection w:val="lrTb"/>
            <w:vAlign w:val="center"/>
            <w:tcW w:type="dxa" w:w="1487"/>
          </w:tcPr>
          <w:p w:rsidP="00332C58">
            <w:pPr>
              <w:pStyle w:val="Normal"/>
              <w:rPr>
                <w:lang w:val="en-US"/>
              </w:rPr>
              <w:jc w:val="center"/>
            </w:pPr>
            <w:r w:rsidR="00332C58" w:rsidRPr="00E96ACB">
              <w:t xml:space="preserve">п</w:t>
            </w:r>
            <w:r w:rsidR="00332C58" w:rsidRPr="00E96ACB">
              <w:t xml:space="preserve">еч.</w:t>
            </w:r>
            <w:r w:rsidR="00332C58" w:rsidRPr="00E96ACB">
              <w:rPr>
                <w:lang w:val="en-US"/>
              </w:rPr>
            </w:r>
          </w:p>
        </w:tc>
        <w:tc>
          <w:tcPr>
            <w:textDirection w:val="lrTb"/>
            <w:vAlign w:val="center"/>
            <w:tcW w:type="dxa" w:w="4324"/>
          </w:tcPr>
          <w:p w:rsidP="00332C58">
            <w:pPr>
              <w:pStyle w:val="Normal"/>
              <w:rPr>
                <w:lang w:eastAsia="en-US" w:val="en-US"/>
                <w:rFonts w:eastAsia="Calibri"/>
              </w:rPr>
              <w:contextualSpacing/>
              <w:spacing w:lineRule="auto" w:line="259"/>
            </w:pPr>
            <w:r w:rsidR="00332C58" w:rsidRPr="00E96ACB">
              <w:rPr>
                <w:i/>
                <w:iCs/>
                <w:lang w:eastAsia="en-US" w:val="en-US"/>
                <w:rFonts w:eastAsia="Calibri"/>
              </w:rPr>
              <w:t xml:space="preserve">Crops</w:t>
            </w:r>
            <w:r w:rsidR="00332C58" w:rsidRPr="00E96ACB">
              <w:rPr>
                <w:lang w:eastAsia="en-US" w:val="en-US"/>
                <w:rFonts w:eastAsia="Calibri"/>
              </w:rPr>
              <w:t xml:space="preserve">, </w:t>
            </w:r>
            <w:r w:rsidR="00332C58" w:rsidRPr="00E96ACB">
              <w:rPr>
                <w:lang w:eastAsia="en-US"/>
                <w:rFonts w:eastAsia="Calibri"/>
              </w:rPr>
              <w:t xml:space="preserve">2025, </w:t>
            </w:r>
            <w:r w:rsidR="00332C58" w:rsidRPr="00E96ACB">
              <w:rPr>
                <w:i/>
                <w:iCs/>
                <w:lang w:eastAsia="en-US" w:val="en-US"/>
                <w:rFonts w:eastAsia="Calibri"/>
              </w:rPr>
              <w:t xml:space="preserve">5</w:t>
            </w:r>
            <w:r w:rsidR="00332C58" w:rsidRPr="00E96ACB">
              <w:rPr>
                <w:lang w:eastAsia="en-US" w:val="en-US"/>
                <w:rFonts w:eastAsia="Calibri"/>
              </w:rPr>
              <w:t xml:space="preserve">(5), 63. </w:t>
            </w:r>
            <w:r w:rsidR="00332C58">
              <w:rPr>
                <w:lang w:eastAsia="en-US" w:val="en-US"/>
                <w:rFonts w:eastAsia="Calibri"/>
              </w:rPr>
            </w:r>
          </w:p>
          <w:p w:rsidP="00332C58">
            <w:pPr>
              <w:pStyle w:val="Normal"/>
              <w:rPr>
                <w:lang w:eastAsia="en-US" w:val="en-US"/>
                <w:rFonts w:eastAsia="Calibri"/>
              </w:rPr>
            </w:pPr>
            <w:r w:rsidR="00332C58" w:rsidRPr="00607851">
              <w:rPr>
                <w:lang w:eastAsia="en-US" w:val="en-US"/>
                <w:rFonts w:eastAsia="Calibri"/>
              </w:rPr>
              <w:t xml:space="preserve">ISSN</w:t>
            </w:r>
            <w:r w:rsidR="00332C58" w:rsidRPr="00607851">
              <w:rPr>
                <w:lang w:eastAsia="en-US"/>
                <w:rFonts w:eastAsia="Calibri"/>
              </w:rPr>
              <w:t xml:space="preserve">: </w:t>
            </w:r>
            <w:r w:rsidR="00332C58" w:rsidRPr="00607851">
              <w:rPr>
                <w:lang w:eastAsia="en-US" w:val="en-US"/>
                <w:rFonts w:eastAsia="Calibri"/>
              </w:rPr>
              <w:t xml:space="preserve">26737655</w:t>
            </w:r>
            <w:r w:rsidR="00332C58">
              <w:rPr>
                <w:lang w:eastAsia="en-US" w:val="en-US"/>
                <w:rFonts w:eastAsia="Calibri"/>
              </w:rPr>
            </w:r>
          </w:p>
          <w:p w:rsidP="00332C58">
            <w:pPr>
              <w:pStyle w:val="Normal"/>
              <w:rPr>
                <w:lang w:eastAsia="en-US" w:val="en-US"/>
                <w:rFonts w:eastAsia="Calibri"/>
              </w:rPr>
              <w:contextualSpacing/>
              <w:spacing w:after="160" w:line="259" w:lineRule="auto"/>
            </w:pPr>
            <w:r w:rsidR="00332C58">
              <w:rPr>
                <w:lang w:eastAsia="en-US" w:val="en-US"/>
                <w:rFonts w:eastAsia="Calibri"/>
              </w:rPr>
              <w:fldChar w:fldCharType="begin"/>
            </w:r>
            <w:r w:rsidR="00332C58">
              <w:rPr>
                <w:lang w:eastAsia="en-US" w:val="en-US"/>
                <w:rFonts w:eastAsia="Calibri"/>
              </w:rPr>
              <w:instrText xml:space="preserve"> </w:instrText>
            </w:r>
            <w:r w:rsidR="00332C58">
              <w:rPr>
                <w:lang w:eastAsia="en-US" w:val="en-US"/>
                <w:rFonts w:eastAsia="Calibri"/>
              </w:rPr>
              <w:instrText xml:space="preserve">HYPERLINK</w:instrText>
            </w:r>
            <w:r w:rsidR="00332C58">
              <w:rPr>
                <w:lang w:eastAsia="en-US" w:val="en-US"/>
                <w:rFonts w:eastAsia="Calibri"/>
              </w:rPr>
              <w:instrText xml:space="preserve"> </w:instrText>
            </w:r>
            <w:r w:rsidR="00332C58">
              <w:rPr>
                <w:lang w:eastAsia="en-US" w:val="en-US"/>
                <w:rFonts w:eastAsia="Calibri"/>
              </w:rPr>
              <w:instrText xml:space="preserve">"</w:instrText>
            </w:r>
            <w:r w:rsidR="00332C58" w:rsidRPr="00E96ACB">
              <w:rPr>
                <w:lang w:eastAsia="en-US" w:val="en-US"/>
                <w:rFonts w:eastAsia="Calibri"/>
              </w:rPr>
              <w:instrText xml:space="preserve">https://doi.org/10.3390/crops5050063</w:instrText>
            </w:r>
            <w:r w:rsidR="00332C58">
              <w:rPr>
                <w:lang w:eastAsia="en-US" w:val="en-US"/>
                <w:rFonts w:eastAsia="Calibri"/>
              </w:rPr>
              <w:instrText xml:space="preserve">"</w:instrText>
            </w:r>
            <w:r w:rsidR="00332C58">
              <w:rPr>
                <w:lang w:eastAsia="en-US" w:val="en-US"/>
                <w:rFonts w:eastAsia="Calibri"/>
              </w:rPr>
              <w:instrText xml:space="preserve"> </w:instrText>
            </w:r>
            <w:r w:rsidR="00332C58">
              <w:rPr>
                <w:lang w:eastAsia="en-US" w:val="en-US"/>
                <w:rFonts w:eastAsia="Calibri"/>
              </w:rPr>
              <w:fldChar w:fldCharType="separate"/>
            </w:r>
            <w:r w:rsidR="00332C58" w:rsidRPr="00C30B3D">
              <w:rPr>
                <w:rStyle w:val="Hyperlink"/>
                <w:lang w:eastAsia="en-US" w:val="en-US"/>
                <w:rFonts w:eastAsia="Calibri"/>
              </w:rPr>
              <w:t xml:space="preserve">https://doi.org/10.3390/crops5050063</w:t>
            </w:r>
            <w:r w:rsidR="00332C58">
              <w:rPr>
                <w:lang w:eastAsia="en-US" w:val="en-US"/>
                <w:rFonts w:eastAsia="Calibri"/>
              </w:rPr>
              <w:fldChar w:fldCharType="end"/>
            </w:r>
            <w:r w:rsidR="00332C58" w:rsidRPr="00E96ACB">
              <w:rPr>
                <w:b/>
                <w:bCs/>
                <w:lang w:eastAsia="en-US"/>
                <w:rFonts w:eastAsia="Calibri"/>
              </w:rPr>
              <w:t xml:space="preserve"> </w:t>
            </w:r>
            <w:r w:rsidR="00332C58" w:rsidRPr="00E96ACB">
              <w:rPr>
                <w:b/>
                <w:bCs/>
                <w:lang w:eastAsia="en-US" w:val="en-US"/>
                <w:rFonts w:eastAsia="Calibri"/>
              </w:rPr>
              <w:t xml:space="preserve">Q</w:t>
            </w:r>
            <w:r w:rsidR="00332C58" w:rsidRPr="00E96ACB">
              <w:rPr>
                <w:b/>
                <w:bCs/>
                <w:lang w:eastAsia="en-US"/>
                <w:rFonts w:eastAsia="Calibri"/>
              </w:rPr>
              <w:t xml:space="preserve">2 </w:t>
            </w:r>
            <w:r w:rsidR="00332C58" w:rsidRPr="00E96ACB">
              <w:rPr>
                <w:b/>
                <w:bCs/>
                <w:lang w:eastAsia="en-US" w:val="en-US"/>
                <w:rFonts w:eastAsia="Calibri"/>
              </w:rPr>
              <w:t xml:space="preserve">по данным JCR</w:t>
            </w:r>
            <w:r w:rsidR="00332C58" w:rsidRPr="00E96ACB">
              <w:rPr>
                <w:b/>
                <w:bCs/>
                <w:lang w:eastAsia="en-US"/>
                <w:rFonts w:eastAsia="Calibri"/>
              </w:rPr>
              <w:t xml:space="preserve">; </w:t>
            </w:r>
            <w:r w:rsidR="00332C58" w:rsidRPr="00E96ACB">
              <w:rPr>
                <w:b/>
                <w:bCs/>
                <w:lang w:eastAsia="en-US"/>
                <w:rFonts w:eastAsia="Calibri"/>
              </w:rPr>
              <w:t xml:space="preserve">в базе данных Scopus процентиль по CiteScore</w:t>
            </w:r>
            <w:r w:rsidR="00332C58" w:rsidRPr="00E96ACB">
              <w:rPr>
                <w:b/>
                <w:bCs/>
                <w:lang w:eastAsia="en-US"/>
                <w:rFonts w:eastAsia="Calibri"/>
              </w:rPr>
              <w:t xml:space="preserve"> – 50</w:t>
            </w:r>
            <w:r w:rsidR="00332C58" w:rsidRPr="00E96ACB">
              <w:rPr>
                <w:lang w:eastAsia="en-US" w:val="en-US"/>
                <w:rFonts w:eastAsia="Calibri"/>
              </w:rPr>
            </w:r>
          </w:p>
          <w:p w:rsidP="00332C58">
            <w:pPr>
              <w:pStyle w:val="179"/>
              <w:rPr>
                <w:b/>
                <w:i/>
                <w:sz w:val="24"/>
                <w:szCs w:val="24"/>
                <w:lang w:val="en-US"/>
                <w:rFonts w:hAnsi="Times New Roman" w:ascii="Times New Roman"/>
              </w:rPr>
              <w:autoSpaceDE w:val="off"/>
              <w:autoSpaceDN w:val="off"/>
              <w:ind w:left="0"/>
              <w:spacing w:after="0" w:line="240" w:lineRule="auto"/>
              <w:jc w:val="both"/>
              <w:pBdr>
                <w:bottom w:color="ffffff" w:space="31" w:val="single" w:sz="4"/>
              </w:pBdr>
            </w:pPr>
            <w:r w:rsidR="00332C58" w:rsidRPr="00E96ACB">
              <w:rPr>
                <w:b/>
                <w:i/>
                <w:sz w:val="24"/>
                <w:szCs w:val="24"/>
                <w:lang w:val="en-US"/>
                <w:rFonts w:hAnsi="Times New Roman" w:ascii="Times New Roman"/>
              </w:rPr>
            </w:r>
          </w:p>
        </w:tc>
        <w:tc>
          <w:tcPr>
            <w:textDirection w:val="lrTb"/>
            <w:vAlign w:val="center"/>
            <w:tcW w:type="dxa" w:w="1843"/>
          </w:tcPr>
          <w:p w:rsidP="00332C58">
            <w:pPr>
              <w:pStyle w:val="Normal"/>
              <w:tabs>
                <w:tab w:pos="567" w:val="left" w:leader="none"/>
              </w:tabs>
              <w:jc w:val="center"/>
            </w:pPr>
            <w:r w:rsidR="00332C58" w:rsidRPr="00E96ACB">
              <w:t xml:space="preserve">17</w:t>
            </w:r>
            <w:r w:rsidR="00332C58" w:rsidRPr="00E96ACB"/>
          </w:p>
        </w:tc>
        <w:tc>
          <w:tcPr>
            <w:textDirection w:val="lrTb"/>
            <w:vAlign w:val="center"/>
            <w:tcW w:type="dxa" w:w="3402"/>
          </w:tcPr>
          <w:p w:rsidP="00332C58">
            <w:pPr>
              <w:pStyle w:val="HtmlNormal"/>
              <w:rPr>
                <w:shd w:color="auto" w:val="clear" w:fill="ffffff"/>
                <w:color w:val="1c1d1e"/>
              </w:rPr>
              <w:tabs>
                <w:tab w:pos="3119" w:val="left" w:leader="none"/>
              </w:tabs>
              <w:suppressAutoHyphens/>
              <w:ind w:firstLine="32"/>
              <w:spacing w:afterAutospacing="0" w:beforeAutospacing="0" w:before="0" w:after="0"/>
            </w:pPr>
            <w:r w:rsidR="00332C58" w:rsidRPr="00E96ACB">
              <w:t xml:space="preserve">Savin, T., Turuspekov, Y., Amalo</w:t>
            </w:r>
            <w:r w:rsidR="00332C58" w:rsidRPr="00E96ACB">
              <w:t xml:space="preserve">va, A., Anuarbek, S., Babkenov, A., Chudinov, V., Fedorenko, E., Kairzhan</w:t>
            </w:r>
            <w:r w:rsidR="00332C58" w:rsidRPr="00E96ACB">
              <w:t xml:space="preserve">ov, Y., Maul</w:t>
            </w:r>
            <w:r w:rsidR="00332C58" w:rsidRPr="00E96ACB">
              <w:t xml:space="preserve">enbay, A., Sereda, G., Ser</w:t>
            </w:r>
            <w:r w:rsidR="00332C58" w:rsidRPr="00E96ACB">
              <w:t xml:space="preserve">eda, S., Tajibayev, D., Tsygankov, V., Tsygankov, A., </w:t>
            </w:r>
            <w:r w:rsidR="00332C58" w:rsidRPr="00E96ACB">
              <w:rPr>
                <w:b/>
                <w:bCs/>
              </w:rPr>
              <w:t xml:space="preserve">Zotova, L</w:t>
            </w:r>
            <w:r w:rsidR="00332C58" w:rsidRPr="00E96ACB">
              <w:t xml:space="preserve">., &amp; Morgounov, A.</w:t>
            </w:r>
            <w:r w:rsidR="00332C58" w:rsidRPr="00E96ACB">
              <w:rPr>
                <w:shd w:color="auto" w:val="clear" w:fill="ffffff"/>
                <w:color w:val="1c1d1e"/>
              </w:rPr>
            </w:r>
          </w:p>
        </w:tc>
      </w:tr>
    </w:tbl>
    <w:p w:rsidP="003F10BC">
      <w:pPr>
        <w:pStyle w:val="Normal"/>
        <w:jc w:val="center"/>
      </w:pPr>
      <w:r w:rsidR="001B054F" w:rsidRPr="00010033">
        <w:t xml:space="preserve">      </w:t>
      </w:r>
      <w:r w:rsidR="003F10BC"/>
    </w:p>
    <w:p w:rsidP="003F10BC">
      <w:pPr>
        <w:pStyle w:val="Normal"/>
      </w:pPr>
      <w:r w:rsidR="003F10BC">
        <w:tab/>
        <w:tab/>
        <w:tab/>
        <w:tab/>
      </w:r>
      <w:r w:rsidR="003F10BC"/>
    </w:p>
    <w:p w:rsidP="003F10BC">
      <w:pPr>
        <w:pStyle w:val="Normal"/>
      </w:pPr>
      <w:r w:rsidR="003F10BC">
        <w:tab/>
        <w:tab/>
        <w:tab/>
        <w:tab/>
      </w:r>
      <w:r w:rsidR="00583B67" w:rsidRPr="00C748FA">
        <w:t xml:space="preserve"> </w:t>
      </w:r>
      <w:r w:rsidR="007C6DA6" w:rsidRPr="00C748FA"/>
    </w:p>
    <w:p w:rsidP="007C6DA6">
      <w:pPr>
        <w:pStyle w:val="Normal"/>
        <w:tabs>
          <w:tab w:pos="3780" w:val="left" w:leader="none"/>
        </w:tabs>
      </w:pPr>
      <w:r w:rsidR="007C6DA6" w:rsidRPr="00C748FA">
        <w:tab/>
      </w:r>
    </w:p>
    <w:p w:rsidP="00114C80">
      <w:pPr>
        <w:pStyle w:val="Normal"/>
        <w:tabs>
          <w:tab w:pos="3780" w:val="left" w:leader="none"/>
        </w:tabs>
      </w:pPr>
      <w:r w:rsidR="007C6DA6" w:rsidRPr="00C748FA">
        <w:t xml:space="preserve">   </w:t>
      </w:r>
      <w:r w:rsidR="007C6DA6" w:rsidRPr="00C748FA">
        <w:t xml:space="preserve">                         </w:t>
      </w:r>
      <w:r w:rsidR="00964AC3" w:rsidRPr="00964AC3"/>
    </w:p>
    <w:p w:rsidP="00964AC3">
      <w:pPr>
        <w:pStyle w:val="Normal"/>
      </w:pPr>
      <w:r w:rsidR="00964AC3" w:rsidRPr="00964AC3"/>
    </w:p>
    <w:p w:rsidP="00964AC3">
      <w:pPr>
        <w:pStyle w:val="Normal"/>
      </w:pPr>
      <w:r w:rsidR="00964AC3" w:rsidRPr="00964AC3"/>
    </w:p>
    <w:sectPr>
      <w:footerReference r:id="rId4" w:type="default"/>
      <w:type w:val="nextPage"/>
      <w:pgSz w:h="11906" w:orient="landscape" w:w="16838"/>
      <w:pgMar w:footer="1435" w:right="1134" w:top="899" w:bottom="1843" w:left="1134" w:gutter="0" w:header="709"/>
      <w:cols w:space="708"/>
      <w:docGrid w:linePitch="36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anose1 w:val="02020603050405020304"/>
    <w:pitch w:val="variable"/>
    <w:sig w:usb0="E0002EFF" w:usb1="C000785B" w:usb2="00000009" w:usb3="00000000" w:csb0="000001FF" w:csb1="00000000"/>
  </w:font>
  <w:font w:name="Symbol">
    <w:charset w:val="02"/>
    <w:family w:val="roman"/>
    <w:panose1 w:val="05050102010706020507"/>
    <w:pitch w:val="variable"/>
    <w:sig w:usb0="00000000" w:usb1="10000000" w:usb2="00000000" w:usb3="00000000" w:csb0="80000000" w:csb1="00000000"/>
  </w:font>
  <w:font w:name="Arial">
    <w:charset w:val="00"/>
    <w:family w:val="swiss"/>
    <w:panose1 w:val="020b0604020202020204"/>
    <w:pitch w:val="variable"/>
    <w:sig w:usb0="E0002EFF" w:usb1="C000785B" w:usb2="00000009" w:usb3="00000000" w:csb0="000001FF" w:csb1="00000000"/>
  </w:font>
  <w:font w:name="Calibri">
    <w:charset w:val="cc"/>
    <w:family w:val="swiss"/>
    <w:panose1 w:val="020f0502020204030204"/>
    <w:pitch w:val="variable"/>
    <w:sig w:usb0="E4002EFF" w:usb1="C200247B" w:usb2="00000009" w:usb3="00000000" w:csb0="000001FF" w:csb1="00000000"/>
  </w:font>
  <w:font w:name="Times New Roman KZ">
    <w:altName w:val="Times New Roman KZ"/>
    <w:charset w:val="00"/>
    <w:family w:val="roman"/>
    <w:panose1 w:val="00000000000000000000"/>
    <w:pitch w:val="default"/>
    <w:notTrueType w:val="true"/>
    <w:sig w:usb0="00000003" w:usb1="00000000" w:usb2="00000000" w:usb3="00000000" w:csb0="00000001" w:csb1="00000000"/>
  </w:font>
  <w:font w:name="TimesNewRomanKZ">
    <w:altName w:val="Yu Gothic"/>
    <w:charset w:val="80"/>
    <w:family w:val="auto"/>
    <w:panose1 w:val="00000000000000000000"/>
    <w:pitch w:val="default"/>
    <w:notTrueType w:val="true"/>
    <w:sig w:usb0="00000001" w:usb1="08070000" w:usb2="00000010" w:usb3="00000000" w:csb0="00020000" w:csb1="00000000"/>
  </w:font>
  <w:font w:name="Aptos">
    <w:altName w:val="Calibri"/>
    <w:charset w:val="00"/>
    <w:family w:val="swiss"/>
    <w:panose1 w:val="00000000000000000000"/>
    <w:pitch w:val="variable"/>
    <w:sig w:usb0="20000287" w:usb1="00000003" w:usb2="00000000" w:usb3="00000000" w:csb0="0000019F" w:csb1="00000000"/>
  </w:font>
  <w:font w:name="URWPalladioL-Roma">
    <w:altName w:val="MS Gothic"/>
    <w:charset w:val="80"/>
    <w:family w:val="auto"/>
    <w:panose1 w:val="00000000000000000000"/>
    <w:pitch w:val="default"/>
    <w:notTrueType w:val="true"/>
    <w:sig w:usb0="00000001" w:usb1="08070000" w:usb2="00000010" w:usb3="00000000" w:csb0="00020000" w:csb1="00000000"/>
  </w:font>
  <w:font w:name="Calibri Light">
    <w:charset w:val="cc"/>
    <w:family w:val="swiss"/>
    <w:panose1 w:val="020f0302020204030204"/>
    <w:pitch w:val="variable"/>
    <w:sig w:usb0="E4002EFF" w:usb1="C200247B" w:usb2="00000009" w:usb3="00000000" w:csb0="000001FF" w:csb1="00000000"/>
  </w:font>
  <w:font w:name="Cambria Math">
    <w:charset w:val="cc"/>
    <w:family w:val="roman"/>
    <w:panose1 w:val="02040503050406030204"/>
    <w:pitch w:val="variable"/>
    <w:sig w:usb0="E00006FF" w:usb1="420024FF" w:usb2="02000000" w:usb3="00000000" w:csb0="0000019F" w:csb1="00000000"/>
  </w:font>
</w:fonts>
</file>

<file path=word/footer1.xml><?xml version="1.0" encoding="utf-8"?>
<w:ftr xmlns:w="http://schemas.openxmlformats.org/wordprocessingml/2006/main" xmlns:v="urn:schemas-microsoft-com:vml" xmlns:o="urn:schemas-microsoft-com:office:office" xmlns:w10="urn:schemas-microsoft-com:office:word" xmlns:r="http://schemas.openxmlformats.org/officeDocument/2006/relationships">
  <w:p w:rsidP="00964AC3">
    <w:pPr>
      <w:pStyle w:val="Footer"/>
      <w:rPr>
        <w:b/>
        <w:bCs/>
        <w:color w:val="000000"/>
      </w:rPr>
    </w:pPr>
    <w:r w:rsidR="00964AC3" w:rsidRPr="00964AC3">
      <w:rPr>
        <w:b/>
        <w:bCs/>
        <w:color w:val="000000"/>
      </w:rPr>
      <w:t xml:space="preserve">Соискатель-автор          </w:t>
    </w:r>
    <w:r w:rsidR="00964AC3" w:rsidRPr="00964AC3">
      <w:rPr>
        <w:b/>
        <w:bCs/>
        <w:color w:val="000000"/>
      </w:rPr>
      <w:t xml:space="preserve">                        </w:t>
    </w:r>
    <w:r w:rsidR="00964AC3" w:rsidRPr="00964AC3">
      <w:rPr>
        <w:b/>
        <w:bCs/>
        <w:color w:val="000000"/>
      </w:rPr>
      <w:t xml:space="preserve">Л.П.</w:t>
    </w:r>
    <w:r w:rsidR="00964AC3" w:rsidRPr="00964AC3">
      <w:rPr>
        <w:b/>
        <w:bCs/>
        <w:color w:val="000000"/>
      </w:rPr>
      <w:t xml:space="preserve"> </w:t>
    </w:r>
    <w:r w:rsidR="00964AC3" w:rsidRPr="00964AC3">
      <w:rPr>
        <w:b/>
        <w:bCs/>
        <w:color w:val="000000"/>
      </w:rPr>
      <w:t xml:space="preserve">Зотова          </w:t>
    </w:r>
    <w:r w:rsidR="00964AC3" w:rsidRPr="00964AC3">
      <w:rPr>
        <w:b/>
        <w:bCs/>
        <w:color w:val="000000"/>
      </w:rPr>
      <w:t xml:space="preserve">          </w:t>
    </w:r>
    <w:r w:rsidR="00964AC3" w:rsidRPr="00964AC3">
      <w:rPr>
        <w:b/>
        <w:bCs/>
        <w:color w:val="000000"/>
      </w:rPr>
      <w:t xml:space="preserve">      </w:t>
    </w:r>
    <w:r w:rsidR="00964AC3" w:rsidRPr="00964AC3">
      <w:rPr>
        <w:b/>
        <w:bCs/>
        <w:color w:val="000000"/>
      </w:rPr>
      <w:t xml:space="preserve">Ученый секретарь                                        </w:t>
    </w:r>
    <w:r w:rsidR="00964AC3" w:rsidRPr="00964AC3">
      <w:rPr>
        <w:b/>
        <w:bCs/>
        <w:color w:val="000000"/>
      </w:rPr>
      <w:t xml:space="preserve"> Г.М. Дерипсалдина</w:t>
    </w:r>
    <w:r w:rsidR="00964AC3" w:rsidRPr="00964AC3">
      <w:rPr>
        <w:b/>
        <w:bCs/>
        <w:color w:val="000000"/>
      </w:rPr>
    </w:r>
  </w:p>
  <w:p>
    <w:pPr>
      <w:pStyle w:val="Footer"/>
      <w:rPr>
        <w:b/>
        <w:bCs/>
        <w:color w:val="000000"/>
      </w:rPr>
    </w:pPr>
    <w:r w:rsidR="00964AC3" w:rsidRPr="00964AC3">
      <w:rPr>
        <w:b/>
        <w:bCs/>
        <w:color w:val="000000"/>
      </w:rPr>
    </w:r>
  </w:p>
</w:ftr>
</file>

<file path=word/numbering.xml><?xml version="1.0" encoding="utf-8"?>
<w:numbering xmlns:w="http://schemas.openxmlformats.org/wordprocessingml/2006/main" xmlns:v="urn:schemas-microsoft-com:vml" xmlns:o="urn:schemas-microsoft-com:office:office" xmlns:w10="urn:schemas-microsoft-com:office:word" xmlns:r="http://schemas.openxmlformats.org/officeDocument/2006/relationships" xmlns:wpc="http://schemas.microsoft.com/office/word/2010/wordprocessingCanvas" xmlns:mc="http://schemas.openxmlformats.org/markup-compatibility/2006" xmlns:wp14="http://schemas.microsoft.com/office/word/2010/wordprocessingDrawing" xmlns:wp="http://schemas.openxmlformats.org/drawingml/2006/wordprocessingDrawing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m="http://schemas.openxmlformats.org/officeDocument/2006/math" mc:Ignorable="w14 wp14">
  <w:abstractNum w:abstractNumId="0">
    <w:nsid w:val="093147C9"/>
    <w:multiLevelType w:val="hybridMultilevel"/>
    <w:tmpl w:val="DE329D6C"/>
    <w:lvl w:ilvl="0">
      <w:start w:val="1"/>
      <w:numFmt w:val="decimal"/>
      <w:suff w:val="tab"/>
      <w:lvlText w:val="%1."/>
      <w:lvlJc w:val="left"/>
      <w:pPr>
        <w:pStyle w:val="Normal"/>
        <w:ind w:hanging="360" w:left="720"/>
      </w:pPr>
    </w:lvl>
    <w:lvl w:ilvl="1">
      <w:start w:val="1"/>
      <w:numFmt w:val="lowerLetter"/>
      <w:suff w:val="tab"/>
      <w:lvlText w:val="%2."/>
      <w:lvlJc w:val="left"/>
      <w:pPr>
        <w:pStyle w:val="Normal"/>
        <w:ind w:hanging="360" w:left="1440"/>
      </w:pPr>
    </w:lvl>
    <w:lvl w:ilvl="2">
      <w:start w:val="1"/>
      <w:numFmt w:val="lowerRoman"/>
      <w:suff w:val="tab"/>
      <w:lvlText w:val="%3."/>
      <w:lvlJc w:val="right"/>
      <w:pPr>
        <w:pStyle w:val="Normal"/>
        <w:ind w:hanging="180" w:left="2160"/>
      </w:pPr>
    </w:lvl>
    <w:lvl w:ilvl="3">
      <w:start w:val="1"/>
      <w:numFmt w:val="decimal"/>
      <w:suff w:val="tab"/>
      <w:lvlText w:val="%4."/>
      <w:lvlJc w:val="left"/>
      <w:pPr>
        <w:pStyle w:val="Normal"/>
        <w:ind w:hanging="360" w:left="2880"/>
      </w:pPr>
    </w:lvl>
    <w:lvl w:ilvl="4">
      <w:start w:val="1"/>
      <w:numFmt w:val="lowerLetter"/>
      <w:suff w:val="tab"/>
      <w:lvlText w:val="%5."/>
      <w:lvlJc w:val="left"/>
      <w:pPr>
        <w:pStyle w:val="Normal"/>
        <w:ind w:hanging="360" w:left="3600"/>
      </w:pPr>
    </w:lvl>
    <w:lvl w:ilvl="5">
      <w:start w:val="1"/>
      <w:numFmt w:val="lowerRoman"/>
      <w:suff w:val="tab"/>
      <w:lvlText w:val="%6."/>
      <w:lvlJc w:val="right"/>
      <w:pPr>
        <w:pStyle w:val="Normal"/>
        <w:ind w:hanging="180" w:left="4320"/>
      </w:pPr>
    </w:lvl>
    <w:lvl w:ilvl="6">
      <w:start w:val="1"/>
      <w:numFmt w:val="decimal"/>
      <w:suff w:val="tab"/>
      <w:lvlText w:val="%7."/>
      <w:lvlJc w:val="left"/>
      <w:pPr>
        <w:pStyle w:val="Normal"/>
        <w:ind w:hanging="360" w:left="5040"/>
      </w:pPr>
    </w:lvl>
    <w:lvl w:ilvl="7">
      <w:start w:val="1"/>
      <w:numFmt w:val="lowerLetter"/>
      <w:suff w:val="tab"/>
      <w:lvlText w:val="%8."/>
      <w:lvlJc w:val="left"/>
      <w:pPr>
        <w:pStyle w:val="Normal"/>
        <w:ind w:hanging="360" w:left="5760"/>
      </w:pPr>
    </w:lvl>
    <w:lvl w:ilvl="8">
      <w:start w:val="1"/>
      <w:numFmt w:val="lowerRoman"/>
      <w:suff w:val="tab"/>
      <w:lvlText w:val="%9."/>
      <w:lvlJc w:val="right"/>
      <w:pPr>
        <w:pStyle w:val="Normal"/>
        <w:ind w:hanging="180" w:left="6480"/>
      </w:pPr>
    </w:lvl>
  </w:abstractNum>
  <w:abstractNum w:abstractNumId="1">
    <w:nsid w:val="09B87835"/>
    <w:multiLevelType w:val="hybridMultilevel"/>
    <w:tmpl w:val="FF96AECA"/>
    <w:lvl w:ilvl="0">
      <w:start w:val="1"/>
      <w:numFmt w:val="decimal"/>
      <w:suff w:val="tab"/>
      <w:lvlText w:val="%1."/>
      <w:lvlJc w:val="left"/>
      <w:pPr>
        <w:pStyle w:val="Normal"/>
        <w:ind w:hanging="360" w:left="720"/>
      </w:pPr>
    </w:lvl>
    <w:lvl w:ilvl="1">
      <w:start w:val="1"/>
      <w:numFmt w:val="lowerLetter"/>
      <w:suff w:val="tab"/>
      <w:lvlText w:val="%2."/>
      <w:lvlJc w:val="left"/>
      <w:pPr>
        <w:pStyle w:val="Normal"/>
        <w:ind w:hanging="360" w:left="1440"/>
      </w:pPr>
    </w:lvl>
    <w:lvl w:ilvl="2">
      <w:start w:val="1"/>
      <w:numFmt w:val="lowerRoman"/>
      <w:suff w:val="tab"/>
      <w:lvlText w:val="%3."/>
      <w:lvlJc w:val="right"/>
      <w:pPr>
        <w:pStyle w:val="Normal"/>
        <w:ind w:hanging="180" w:left="2160"/>
      </w:pPr>
    </w:lvl>
    <w:lvl w:ilvl="3">
      <w:start w:val="1"/>
      <w:numFmt w:val="decimal"/>
      <w:suff w:val="tab"/>
      <w:lvlText w:val="%4."/>
      <w:lvlJc w:val="left"/>
      <w:pPr>
        <w:pStyle w:val="Normal"/>
        <w:ind w:hanging="360" w:left="2880"/>
      </w:pPr>
    </w:lvl>
    <w:lvl w:ilvl="4">
      <w:start w:val="1"/>
      <w:numFmt w:val="lowerLetter"/>
      <w:suff w:val="tab"/>
      <w:lvlText w:val="%5."/>
      <w:lvlJc w:val="left"/>
      <w:pPr>
        <w:pStyle w:val="Normal"/>
        <w:ind w:hanging="360" w:left="3600"/>
      </w:pPr>
    </w:lvl>
    <w:lvl w:ilvl="5">
      <w:start w:val="1"/>
      <w:numFmt w:val="lowerRoman"/>
      <w:suff w:val="tab"/>
      <w:lvlText w:val="%6."/>
      <w:lvlJc w:val="right"/>
      <w:pPr>
        <w:pStyle w:val="Normal"/>
        <w:ind w:hanging="180" w:left="4320"/>
      </w:pPr>
    </w:lvl>
    <w:lvl w:ilvl="6">
      <w:start w:val="1"/>
      <w:numFmt w:val="decimal"/>
      <w:suff w:val="tab"/>
      <w:lvlText w:val="%7."/>
      <w:lvlJc w:val="left"/>
      <w:pPr>
        <w:pStyle w:val="Normal"/>
        <w:ind w:hanging="360" w:left="5040"/>
      </w:pPr>
    </w:lvl>
    <w:lvl w:ilvl="7">
      <w:start w:val="1"/>
      <w:numFmt w:val="lowerLetter"/>
      <w:suff w:val="tab"/>
      <w:lvlText w:val="%8."/>
      <w:lvlJc w:val="left"/>
      <w:pPr>
        <w:pStyle w:val="Normal"/>
        <w:ind w:hanging="360" w:left="5760"/>
      </w:pPr>
    </w:lvl>
    <w:lvl w:ilvl="8">
      <w:start w:val="1"/>
      <w:numFmt w:val="lowerRoman"/>
      <w:suff w:val="tab"/>
      <w:lvlText w:val="%9."/>
      <w:lvlJc w:val="right"/>
      <w:pPr>
        <w:pStyle w:val="Normal"/>
        <w:ind w:hanging="180" w:left="6480"/>
      </w:pPr>
    </w:lvl>
  </w:abstractNum>
  <w:abstractNum w:abstractNumId="2">
    <w:nsid w:val="3E767A33"/>
    <w:multiLevelType w:val="hybridMultilevel"/>
    <w:tmpl w:val="3EB8A248"/>
    <w:lvl w:ilvl="0">
      <w:start w:val="1"/>
      <w:numFmt w:val="decimal"/>
      <w:suff w:val="tab"/>
      <w:lvlText w:val="%1."/>
      <w:lvlJc w:val="left"/>
      <w:pPr>
        <w:pStyle w:val="Normal"/>
        <w:ind w:hanging="360" w:left="720"/>
      </w:pPr>
    </w:lvl>
    <w:lvl w:ilvl="1">
      <w:start w:val="1"/>
      <w:numFmt w:val="lowerLetter"/>
      <w:suff w:val="tab"/>
      <w:lvlText w:val="%2."/>
      <w:lvlJc w:val="left"/>
      <w:pPr>
        <w:pStyle w:val="Normal"/>
        <w:ind w:hanging="360" w:left="1440"/>
      </w:pPr>
    </w:lvl>
    <w:lvl w:ilvl="2">
      <w:start w:val="1"/>
      <w:numFmt w:val="lowerRoman"/>
      <w:suff w:val="tab"/>
      <w:lvlText w:val="%3."/>
      <w:lvlJc w:val="right"/>
      <w:pPr>
        <w:pStyle w:val="Normal"/>
        <w:ind w:hanging="180" w:left="2160"/>
      </w:pPr>
    </w:lvl>
    <w:lvl w:ilvl="3">
      <w:start w:val="1"/>
      <w:numFmt w:val="decimal"/>
      <w:suff w:val="tab"/>
      <w:lvlText w:val="%4."/>
      <w:lvlJc w:val="left"/>
      <w:pPr>
        <w:pStyle w:val="Normal"/>
        <w:ind w:hanging="360" w:left="2880"/>
      </w:pPr>
    </w:lvl>
    <w:lvl w:ilvl="4">
      <w:start w:val="1"/>
      <w:numFmt w:val="lowerLetter"/>
      <w:suff w:val="tab"/>
      <w:lvlText w:val="%5."/>
      <w:lvlJc w:val="left"/>
      <w:pPr>
        <w:pStyle w:val="Normal"/>
        <w:ind w:hanging="360" w:left="3600"/>
      </w:pPr>
    </w:lvl>
    <w:lvl w:ilvl="5">
      <w:start w:val="1"/>
      <w:numFmt w:val="lowerRoman"/>
      <w:suff w:val="tab"/>
      <w:lvlText w:val="%6."/>
      <w:lvlJc w:val="right"/>
      <w:pPr>
        <w:pStyle w:val="Normal"/>
        <w:ind w:hanging="180" w:left="4320"/>
      </w:pPr>
    </w:lvl>
    <w:lvl w:ilvl="6">
      <w:start w:val="1"/>
      <w:numFmt w:val="decimal"/>
      <w:suff w:val="tab"/>
      <w:lvlText w:val="%7."/>
      <w:lvlJc w:val="left"/>
      <w:pPr>
        <w:pStyle w:val="Normal"/>
        <w:ind w:hanging="360" w:left="5040"/>
      </w:pPr>
    </w:lvl>
    <w:lvl w:ilvl="7">
      <w:start w:val="1"/>
      <w:numFmt w:val="lowerLetter"/>
      <w:suff w:val="tab"/>
      <w:lvlText w:val="%8."/>
      <w:lvlJc w:val="left"/>
      <w:pPr>
        <w:pStyle w:val="Normal"/>
        <w:ind w:hanging="360" w:left="5760"/>
      </w:pPr>
    </w:lvl>
    <w:lvl w:ilvl="8">
      <w:start w:val="1"/>
      <w:numFmt w:val="lowerRoman"/>
      <w:suff w:val="tab"/>
      <w:lvlText w:val="%9."/>
      <w:lvlJc w:val="right"/>
      <w:pPr>
        <w:pStyle w:val="Normal"/>
        <w:ind w:hanging="180" w:left="6480"/>
      </w:pPr>
    </w:lvl>
  </w:abstractNum>
  <w:abstractNum w:abstractNumId="3">
    <w:nsid w:val="431B2CB0"/>
    <w:multiLevelType w:val="hybridMultilevel"/>
    <w:tmpl w:val="702A818C"/>
    <w:lvl w:ilvl="0">
      <w:start w:val="1"/>
      <w:numFmt w:val="decimal"/>
      <w:suff w:val="tab"/>
      <w:lvlText w:val="%1."/>
      <w:lvlJc w:val="left"/>
      <w:pPr>
        <w:pStyle w:val="Normal"/>
        <w:ind w:hanging="360" w:left="720"/>
      </w:pPr>
    </w:lvl>
    <w:lvl w:ilvl="1">
      <w:start w:val="1"/>
      <w:numFmt w:val="lowerLetter"/>
      <w:suff w:val="tab"/>
      <w:lvlText w:val="%2."/>
      <w:lvlJc w:val="left"/>
      <w:pPr>
        <w:pStyle w:val="Normal"/>
        <w:ind w:hanging="360" w:left="1440"/>
      </w:pPr>
    </w:lvl>
    <w:lvl w:ilvl="2">
      <w:start w:val="1"/>
      <w:numFmt w:val="lowerRoman"/>
      <w:suff w:val="tab"/>
      <w:lvlText w:val="%3."/>
      <w:lvlJc w:val="right"/>
      <w:pPr>
        <w:pStyle w:val="Normal"/>
        <w:ind w:hanging="180" w:left="2160"/>
      </w:pPr>
    </w:lvl>
    <w:lvl w:ilvl="3">
      <w:start w:val="1"/>
      <w:numFmt w:val="decimal"/>
      <w:suff w:val="tab"/>
      <w:lvlText w:val="%4."/>
      <w:lvlJc w:val="left"/>
      <w:pPr>
        <w:pStyle w:val="Normal"/>
        <w:ind w:hanging="360" w:left="2880"/>
      </w:pPr>
    </w:lvl>
    <w:lvl w:ilvl="4">
      <w:start w:val="1"/>
      <w:numFmt w:val="lowerLetter"/>
      <w:suff w:val="tab"/>
      <w:lvlText w:val="%5."/>
      <w:lvlJc w:val="left"/>
      <w:pPr>
        <w:pStyle w:val="Normal"/>
        <w:ind w:hanging="360" w:left="3600"/>
      </w:pPr>
    </w:lvl>
    <w:lvl w:ilvl="5">
      <w:start w:val="1"/>
      <w:numFmt w:val="lowerRoman"/>
      <w:suff w:val="tab"/>
      <w:lvlText w:val="%6."/>
      <w:lvlJc w:val="right"/>
      <w:pPr>
        <w:pStyle w:val="Normal"/>
        <w:ind w:hanging="180" w:left="4320"/>
      </w:pPr>
    </w:lvl>
    <w:lvl w:ilvl="6">
      <w:start w:val="1"/>
      <w:numFmt w:val="decimal"/>
      <w:suff w:val="tab"/>
      <w:lvlText w:val="%7."/>
      <w:lvlJc w:val="left"/>
      <w:pPr>
        <w:pStyle w:val="Normal"/>
        <w:ind w:hanging="360" w:left="5040"/>
      </w:pPr>
    </w:lvl>
    <w:lvl w:ilvl="7">
      <w:start w:val="1"/>
      <w:numFmt w:val="lowerLetter"/>
      <w:suff w:val="tab"/>
      <w:lvlText w:val="%8."/>
      <w:lvlJc w:val="left"/>
      <w:pPr>
        <w:pStyle w:val="Normal"/>
        <w:ind w:hanging="360" w:left="5760"/>
      </w:pPr>
    </w:lvl>
    <w:lvl w:ilvl="8">
      <w:start w:val="1"/>
      <w:numFmt w:val="lowerRoman"/>
      <w:suff w:val="tab"/>
      <w:lvlText w:val="%9."/>
      <w:lvlJc w:val="right"/>
      <w:pPr>
        <w:pStyle w:val="Normal"/>
        <w:ind w:hanging="180" w:left="6480"/>
      </w:pPr>
    </w:lvl>
  </w:abstractNum>
  <w:abstractNum w:abstractNumId="4">
    <w:nsid w:val="642810FB"/>
    <w:multiLevelType w:val="hybridMultilevel"/>
    <w:tmpl w:val="88F6B57E"/>
    <w:lvl w:ilvl="0">
      <w:start w:val="1"/>
      <w:numFmt w:val="decimal"/>
      <w:suff w:val="tab"/>
      <w:lvlText w:val="%1."/>
      <w:lvlJc w:val="left"/>
      <w:pPr>
        <w:pStyle w:val="Normal"/>
        <w:ind w:hanging="360" w:left="720"/>
      </w:pPr>
      <w:rPr>
        <w:sz w:val="20"/>
        <w:rFonts w:cs="Arial" w:hAnsi="Arial" w:ascii="Arial" w:eastAsia="Times New Roman"/>
        <w:color w:val="73879c"/>
      </w:rPr>
    </w:lvl>
    <w:lvl w:ilvl="1">
      <w:start w:val="1"/>
      <w:numFmt w:val="lowerLetter"/>
      <w:suff w:val="tab"/>
      <w:lvlText w:val="%2."/>
      <w:lvlJc w:val="left"/>
      <w:pPr>
        <w:pStyle w:val="Normal"/>
        <w:ind w:hanging="360" w:left="1440"/>
      </w:pPr>
    </w:lvl>
    <w:lvl w:ilvl="2">
      <w:start w:val="1"/>
      <w:numFmt w:val="lowerRoman"/>
      <w:suff w:val="tab"/>
      <w:lvlText w:val="%3."/>
      <w:lvlJc w:val="right"/>
      <w:pPr>
        <w:pStyle w:val="Normal"/>
        <w:ind w:hanging="180" w:left="2160"/>
      </w:pPr>
    </w:lvl>
    <w:lvl w:ilvl="3">
      <w:start w:val="1"/>
      <w:numFmt w:val="decimal"/>
      <w:suff w:val="tab"/>
      <w:lvlText w:val="%4."/>
      <w:lvlJc w:val="left"/>
      <w:pPr>
        <w:pStyle w:val="Normal"/>
        <w:ind w:hanging="360" w:left="2880"/>
      </w:pPr>
    </w:lvl>
    <w:lvl w:ilvl="4">
      <w:start w:val="1"/>
      <w:numFmt w:val="lowerLetter"/>
      <w:suff w:val="tab"/>
      <w:lvlText w:val="%5."/>
      <w:lvlJc w:val="left"/>
      <w:pPr>
        <w:pStyle w:val="Normal"/>
        <w:ind w:hanging="360" w:left="3600"/>
      </w:pPr>
    </w:lvl>
    <w:lvl w:ilvl="5">
      <w:start w:val="1"/>
      <w:numFmt w:val="lowerRoman"/>
      <w:suff w:val="tab"/>
      <w:lvlText w:val="%6."/>
      <w:lvlJc w:val="right"/>
      <w:pPr>
        <w:pStyle w:val="Normal"/>
        <w:ind w:hanging="180" w:left="4320"/>
      </w:pPr>
    </w:lvl>
    <w:lvl w:ilvl="6">
      <w:start w:val="1"/>
      <w:numFmt w:val="decimal"/>
      <w:suff w:val="tab"/>
      <w:lvlText w:val="%7."/>
      <w:lvlJc w:val="left"/>
      <w:pPr>
        <w:pStyle w:val="Normal"/>
        <w:ind w:hanging="360" w:left="5040"/>
      </w:pPr>
    </w:lvl>
    <w:lvl w:ilvl="7">
      <w:start w:val="1"/>
      <w:numFmt w:val="lowerLetter"/>
      <w:suff w:val="tab"/>
      <w:lvlText w:val="%8."/>
      <w:lvlJc w:val="left"/>
      <w:pPr>
        <w:pStyle w:val="Normal"/>
        <w:ind w:hanging="360" w:left="5760"/>
      </w:pPr>
    </w:lvl>
    <w:lvl w:ilvl="8">
      <w:start w:val="1"/>
      <w:numFmt w:val="lowerRoman"/>
      <w:suff w:val="tab"/>
      <w:lvlText w:val="%9."/>
      <w:lvlJc w:val="right"/>
      <w:pPr>
        <w:pStyle w:val="Normal"/>
        <w:ind w:hanging="180" w:left="64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w="http://schemas.openxmlformats.org/wordprocessingml/2006/main">
  <w:zoom w:percent="100"/>
  <w:embedSystemFonts/>
  <w:stylePaneFormatFilter w:val="3f01"/>
  <w:defaultTabStop w:val="708"/>
  <w:displayHorizontalDrawingGridEvery w:val="1"/>
  <w:displayVerticalDrawingGridEvery w:val="1"/>
  <w:footnotePr w:pos="docEnd" w:numStart="1"/>
  <w:compat>
    <w:compatSetting w:name="compatibilityMode" w:uri="http://schemas.microsoft.com/office/word" w:val="11"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spaceForUL/>
  </w:compat>
  <w:rsids>
    <w:rsid w:val="00010033"/>
    <w:rsid w:val="00023B23"/>
    <w:rsid w:val="0003063D"/>
    <w:rsid w:val="000F4DF6"/>
    <w:rsid w:val="00107D10"/>
    <w:rsid w:val="00114C80"/>
    <w:rsid w:val="001166BE"/>
    <w:rsid w:val="00135E03"/>
    <w:rsid w:val="00156F6B"/>
    <w:rsid w:val="00176F58"/>
    <w:rsid w:val="001B054F"/>
    <w:rsid w:val="001C21E9"/>
    <w:rsid w:val="001C5D9F"/>
    <w:rsid w:val="00225A42"/>
    <w:rsid w:val="00291F33"/>
    <w:rsid w:val="003014BA"/>
    <w:rsid w:val="0031791A"/>
    <w:rsid w:val="00332C58"/>
    <w:rsid w:val="003F10BC"/>
    <w:rsid w:val="00463A6B"/>
    <w:rsid w:val="004E6B0A"/>
    <w:rsid w:val="004E6ED6"/>
    <w:rsid w:val="00502A7D"/>
    <w:rsid w:val="00583B67"/>
    <w:rsid w:val="00607851"/>
    <w:rsid w:val="00762E21"/>
    <w:rsid w:val="0078163E"/>
    <w:rsid w:val="007C6DA6"/>
    <w:rsid w:val="007E1EB2"/>
    <w:rsid w:val="0086241C"/>
    <w:rsid w:val="00961118"/>
    <w:rsid w:val="00964AC3"/>
    <w:rsid w:val="009A380A"/>
    <w:rsid w:val="00A22E2F"/>
    <w:rsid w:val="00A96D3C"/>
    <w:rsid w:val="00AB4CDF"/>
    <w:rsid w:val="00AD6F1B"/>
    <w:rsid w:val="00B22940"/>
    <w:rsid w:val="00B43183"/>
    <w:rsid w:val="00B71F9F"/>
    <w:rsid w:val="00C30B3D"/>
    <w:rsid w:val="00C34A4E"/>
    <w:rsid w:val="00C509E3"/>
    <w:rsid w:val="00C748FA"/>
    <w:rsid w:val="00C8206B"/>
    <w:rsid w:val="00D61411"/>
    <w:rsid w:val="00D801DA"/>
    <w:rsid w:val="00D80465"/>
    <w:rsid w:val="00E96ACB"/>
    <w:rsid w:val="00F3307C"/>
    <w:rsid w:val="00F46D9B"/>
    <w:rsid w:val="00F719C6"/>
    <w:rsid w:val="00FC4A82"/>
  </w:rsids>
</w:settings>
</file>

<file path=word/styles.xml><?xml version="1.0" encoding="utf-8"?>
<w:styles xmlns:w="http://schemas.openxmlformats.org/wordprocessingml/2006/main">
  <w:docDefaults>
    <w:rPrDefault>
      <w:rPr>
        <w:rFonts w:ascii="Times New Roman" w:eastAsia="Times New Roman" w:hAnsi="Times New Roman" w:cs="Times New Roman"/>
        <w:lang w:val="en-US"/>
      </w:rPr>
    </w:rPrDefault>
    <w:pPrDefault/>
  </w:docDefaults>
  <w:style w:type="paragraph" w:styleId="Normal">
    <w:name w:val="Normal"/>
    <w:aliases w:val="Обычный"/>
    <w:next w:val="Normal"/>
    <w:link w:val="Normal"/>
    <w:qFormat/>
    <w:rsid w:val="001C21E9"/>
    <w:rPr>
      <w:sz w:val="24"/>
      <w:szCs w:val="24"/>
      <w:lang w:eastAsia="ru-RU" w:bidi="ar-SA" w:val="ru-RU"/>
    </w:rPr>
  </w:style>
  <w:style w:type="character" w:styleId="NormalCharacter">
    <w:name w:val="Основной шрифт абзаца"/>
    <w:next w:val="NormalCharacter"/>
    <w:link w:val="Normal"/>
    <w:semiHidden/>
  </w:style>
  <w:style w:type="table" w:styleId="TableNormal">
    <w:name w:val="Обычная таблица"/>
    <w:next w:val="TableNormal"/>
    <w:link w:val="Normal"/>
    <w:semiHidden/>
  </w:style>
  <w:style w:type="numbering" w:styleId="NormalList">
    <w:name w:val="Нет списка"/>
    <w:next w:val="NormalList"/>
    <w:link w:val="Normal"/>
    <w:semiHidden/>
  </w:style>
  <w:style w:type="table" w:styleId="TableGrid">
    <w:name w:val="Сетка таблицы"/>
    <w:basedOn w:val="TableNormal"/>
    <w:next w:val="TableGrid"/>
    <w:link w:val="Normal"/>
    <w:rsid w:val="00225A42"/>
  </w:style>
  <w:style w:type="paragraph" w:styleId="Title">
    <w:name w:val="Название"/>
    <w:basedOn w:val="Normal"/>
    <w:next w:val="Title"/>
    <w:link w:val="Normal"/>
    <w:qFormat/>
    <w:rsid w:val="00AE214C"/>
    <w:pPr>
      <w:jc w:val="center"/>
    </w:pPr>
    <w:rPr>
      <w:b/>
      <w:sz w:val="28"/>
      <w:szCs w:val="20"/>
    </w:rPr>
  </w:style>
  <w:style w:type="paragraph" w:styleId="Header">
    <w:name w:val="Верхний колонтитул"/>
    <w:basedOn w:val="Normal"/>
    <w:next w:val="Header"/>
    <w:link w:val="UserStyle_0"/>
    <w:rsid w:val="00DF4990"/>
    <w:pPr>
      <w:tabs>
        <w:tab w:pos="4677" w:val="center" w:leader="none"/>
        <w:tab w:pos="9355" w:val="right" w:leader="none"/>
      </w:tabs>
    </w:pPr>
  </w:style>
  <w:style w:type="character" w:styleId="UserStyle_0">
    <w:name w:val="Верхний колонтитул Знак"/>
    <w:next w:val="UserStyle_0"/>
    <w:link w:val="Header"/>
    <w:rsid w:val="00DF4990"/>
    <w:rPr>
      <w:sz w:val="24"/>
      <w:szCs w:val="24"/>
    </w:rPr>
  </w:style>
  <w:style w:type="paragraph" w:styleId="Footer">
    <w:name w:val="Нижний колонтитул"/>
    <w:basedOn w:val="Normal"/>
    <w:next w:val="Footer"/>
    <w:link w:val="UserStyle_1"/>
    <w:uiPriority w:val="99"/>
    <w:rsid w:val="00DF4990"/>
    <w:pPr>
      <w:tabs>
        <w:tab w:pos="4677" w:val="center" w:leader="none"/>
        <w:tab w:pos="9355" w:val="right" w:leader="none"/>
      </w:tabs>
    </w:pPr>
  </w:style>
  <w:style w:type="character" w:styleId="UserStyle_1">
    <w:name w:val="Нижний колонтитул Знак"/>
    <w:next w:val="UserStyle_1"/>
    <w:link w:val="Footer"/>
    <w:uiPriority w:val="99"/>
    <w:rsid w:val="00DF4990"/>
    <w:rPr>
      <w:sz w:val="24"/>
      <w:szCs w:val="24"/>
    </w:rPr>
  </w:style>
  <w:style w:type="paragraph" w:styleId="HtmlNormal">
    <w:name w:val="Обычный (веб)"/>
    <w:basedOn w:val="Normal"/>
    <w:next w:val="HtmlNormal"/>
    <w:link w:val="Normal"/>
    <w:rsid w:val="00926B34"/>
    <w:pPr>
      <w:spacing w:afterAutospacing="1" w:beforeAutospacing="1" w:before="100" w:after="100"/>
    </w:pPr>
  </w:style>
  <w:style w:type="paragraph" w:styleId="UserStyle_2">
    <w:name w:val="western"/>
    <w:basedOn w:val="Normal"/>
    <w:next w:val="UserStyle_2"/>
    <w:link w:val="Normal"/>
    <w:rsid w:val="00A568A6"/>
    <w:pPr>
      <w:spacing w:beforeAutospacing="1" w:after="144" w:before="100" w:line="276" w:lineRule="auto"/>
    </w:pPr>
    <w:rPr>
      <w:sz w:val="22"/>
      <w:szCs w:val="22"/>
      <w:rFonts w:cs="Calibri" w:ascii="Calibri" w:hAnsi="Calibri"/>
      <w:color w:val="00000a"/>
    </w:rPr>
  </w:style>
  <w:style w:type="character" w:styleId="Strong">
    <w:name w:val="Строгий"/>
    <w:next w:val="Strong"/>
    <w:link w:val="Normal"/>
    <w:uiPriority w:val="22"/>
    <w:qFormat/>
    <w:rsid w:val="00E23F77"/>
    <w:rPr>
      <w:b/>
      <w:bCs/>
    </w:rPr>
  </w:style>
  <w:style w:type="character" w:styleId="Hyperlink">
    <w:name w:val="Гиперссылка"/>
    <w:next w:val="Hyperlink"/>
    <w:link w:val="Normal"/>
    <w:uiPriority w:val="99"/>
    <w:unhideWhenUsed/>
    <w:rsid w:val="00B43183"/>
    <w:rPr>
      <w:u w:val="single"/>
      <w:color w:val="0000ff"/>
    </w:rPr>
  </w:style>
  <w:style w:type="paragraph" w:styleId="179">
    <w:name w:val="Абзац списка"/>
    <w:basedOn w:val="Normal"/>
    <w:next w:val="179"/>
    <w:link w:val="Normal"/>
    <w:uiPriority w:val="34"/>
    <w:qFormat/>
    <w:rsid w:val="00B43183"/>
    <w:pPr>
      <w:contextualSpacing/>
      <w:ind w:left="720"/>
      <w:spacing w:after="200" w:line="276" w:lineRule="auto"/>
    </w:pPr>
    <w:rPr>
      <w:sz w:val="22"/>
      <w:szCs w:val="22"/>
      <w:rFonts w:cs="Times New Roman" w:hAnsi="Calibri" w:ascii="Calibri" w:eastAsia="Times New Roman"/>
    </w:rPr>
  </w:style>
  <w:style w:type="character" w:styleId="UserStyle_3">
    <w:name w:val="WW8Num10z0"/>
    <w:next w:val="UserStyle_3"/>
    <w:link w:val="Normal"/>
    <w:rsid w:val="00D21B49"/>
  </w:style>
  <w:style w:type="character" w:styleId="UserStyle_4">
    <w:name w:val="comma"/>
    <w:basedOn w:val="NormalCharacter"/>
    <w:next w:val="UserStyle_4"/>
    <w:link w:val="Normal"/>
    <w:rsid w:val="00D21B49"/>
  </w:style>
  <w:style w:type="character" w:styleId="UserStyle_5">
    <w:name w:val="comma-separator"/>
    <w:basedOn w:val="NormalCharacter"/>
    <w:next w:val="UserStyle_5"/>
    <w:link w:val="Normal"/>
    <w:rsid w:val="00D21B49"/>
  </w:style>
  <w:style w:type="character" w:styleId="374">
    <w:name w:val="Неразрешенное упоминание"/>
    <w:next w:val="374"/>
    <w:link w:val="Normal"/>
    <w:uiPriority w:val="99"/>
    <w:semiHidden/>
    <w:unhideWhenUsed/>
    <w:rsid w:val="000A589F"/>
    <w:rPr>
      <w:shd w:color="auto" w:val="clear" w:fill="e1dfdd"/>
      <w:color w:val="605e5c"/>
    </w:rPr>
  </w:style>
  <w:style w:type="paragraph" w:styleId="User">
    <w:name w:val="Без интервала"/>
    <w:next w:val="User"/>
    <w:link w:val="Normal"/>
    <w:uiPriority w:val="1"/>
    <w:qFormat/>
    <w:rsid w:val="00D61411"/>
    <w:rPr>
      <w:sz w:val="24"/>
      <w:kern w:val="2"/>
      <w:szCs w:val="24"/>
      <w:lang w:eastAsia="en-US" w:bidi="ar-SA" w:val="ru-RU"/>
      <w:rFonts w:hAnsi="Calibri" w:ascii="Calibri" w:eastAsia="Calibri"/>
    </w:rPr>
  </w:style>
  <w:style w:type="paragraph" w:styleId="UserStyle_6">
    <w:name w:val="Default"/>
    <w:next w:val="UserStyle_6"/>
    <w:link w:val="Normal"/>
    <w:rsid w:val="00176F58"/>
    <w:pPr>
      <w:autoSpaceDE w:val="off"/>
      <w:autoSpaceDN w:val="off"/>
    </w:pPr>
    <w:rPr>
      <w:sz w:val="24"/>
      <w:szCs w:val="24"/>
      <w:lang w:eastAsia="en-US" w:bidi="ar-SA" w:val="en-US"/>
      <w:color w:val="000000"/>
    </w:rPr>
  </w:style>
</w:styles>
</file>

<file path=word/_rels/document.xml.rels><Relationships xmlns="http://schemas.openxmlformats.org/package/2006/relationships"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footer" Target="footer1.xml"/><Relationship Id="rId5" Type="http://schemas.openxmlformats.org/officeDocument/2006/relationships/numbering" Target="numbering.xml"/><Relationship Id="rId6" Type="http://schemas.openxmlformats.org/officeDocument/2006/relationships/settings" Target="settings.xml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дом</Company>
  <Pages>7</Pages>
  <Words>1793</Words>
  <Characters>10222</Characters>
  <Lines>85</Lines>
  <Paragraphs>23</Paragraphs>
  <ScaleCrop>0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haractersWithSpaces>11992</CharactersWithSpaces>
  <SharedDoc>0</SharedDoc>
  <HyperlinksChanged>0</HyperlinksChanged>
  <Application>Microsoft Office Word/onlyoffice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version>1048576</cp:version>
  <cp:lastModifiedBy>5214-20047271</cp:lastModifiedBy>
  <cp:revision>49</cp:revision>
  <dcterms:created xsi:type="dcterms:W3CDTF">2026-03-13T08:17:00Z</dcterms:created>
  <dcterms:modified xsi:type="dcterms:W3CDTF">2026-04-17T10:26:00Z</dcterms:modified>
</cp:coreProperties>
</file>