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DF95" w14:textId="77777777" w:rsidR="00F3358D" w:rsidRPr="0057080C" w:rsidRDefault="00F3358D" w:rsidP="0061799E">
      <w:pPr>
        <w:spacing w:after="0" w:line="240" w:lineRule="auto"/>
        <w:ind w:firstLine="10915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57080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Приложение 2</w:t>
      </w:r>
    </w:p>
    <w:p w14:paraId="1AB4578F" w14:textId="77777777" w:rsidR="00F3358D" w:rsidRPr="0057080C" w:rsidRDefault="00F3358D" w:rsidP="0061799E">
      <w:pPr>
        <w:spacing w:after="0" w:line="240" w:lineRule="auto"/>
        <w:ind w:firstLine="10915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57080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 Правилам присвоения</w:t>
      </w:r>
    </w:p>
    <w:p w14:paraId="138FC92A" w14:textId="77777777" w:rsidR="00F3358D" w:rsidRPr="0057080C" w:rsidRDefault="00F3358D" w:rsidP="0061799E">
      <w:pPr>
        <w:spacing w:after="0" w:line="240" w:lineRule="auto"/>
        <w:ind w:firstLine="10915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57080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ученых званий (ассоциированный</w:t>
      </w:r>
    </w:p>
    <w:p w14:paraId="5322C16C" w14:textId="0E251D4A" w:rsidR="00640716" w:rsidRPr="0057080C" w:rsidRDefault="00F3358D" w:rsidP="0061799E">
      <w:pPr>
        <w:spacing w:after="0" w:line="240" w:lineRule="auto"/>
        <w:ind w:firstLine="10915"/>
        <w:jc w:val="both"/>
        <w:rPr>
          <w:rFonts w:ascii="Times New Roman" w:hAnsi="Times New Roman"/>
          <w:sz w:val="20"/>
          <w:szCs w:val="20"/>
        </w:rPr>
      </w:pPr>
      <w:r w:rsidRPr="0057080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профессор (доцент), профессор</w:t>
      </w:r>
      <w:r w:rsidR="00640716" w:rsidRPr="0057080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)</w:t>
      </w:r>
    </w:p>
    <w:p w14:paraId="77633548" w14:textId="77777777" w:rsidR="00640716" w:rsidRPr="0061799E" w:rsidRDefault="00640716" w:rsidP="00640716">
      <w:pPr>
        <w:spacing w:after="0" w:line="240" w:lineRule="auto"/>
        <w:jc w:val="center"/>
        <w:rPr>
          <w:rFonts w:ascii="Times New Roman" w:hAnsi="Times New Roman"/>
          <w:bCs/>
          <w:color w:val="000000"/>
          <w:spacing w:val="2"/>
          <w:sz w:val="28"/>
          <w:szCs w:val="28"/>
          <w:shd w:val="clear" w:color="auto" w:fill="FFFFFF"/>
        </w:rPr>
      </w:pPr>
    </w:p>
    <w:p w14:paraId="33FFFE52" w14:textId="77777777" w:rsidR="00640716" w:rsidRPr="0018046C" w:rsidRDefault="00640716" w:rsidP="00316F3F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18046C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Список публикаций в международных рецензируемых изданиях</w:t>
      </w:r>
    </w:p>
    <w:p w14:paraId="54A074CE" w14:textId="77777777" w:rsidR="00A81ECD" w:rsidRPr="0018046C" w:rsidRDefault="00A81ECD" w:rsidP="00316F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18046C">
        <w:rPr>
          <w:rFonts w:ascii="Times New Roman" w:hAnsi="Times New Roman"/>
          <w:sz w:val="24"/>
          <w:szCs w:val="24"/>
          <w:lang w:val="kk-KZ"/>
        </w:rPr>
        <w:t>(после утверждения ученого звания «ассоциированный профессор (доцент)»)</w:t>
      </w:r>
    </w:p>
    <w:p w14:paraId="7ECC70AB" w14:textId="77777777" w:rsidR="00640716" w:rsidRPr="0018046C" w:rsidRDefault="00640716" w:rsidP="0064071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14:paraId="040B4B02" w14:textId="77777777" w:rsidR="00640716" w:rsidRPr="0018046C" w:rsidRDefault="00640716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 w:rsidRPr="0018046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Фамилия, имя, отчество претендента: Исенов Султанбек Сансызбаевич</w:t>
      </w:r>
    </w:p>
    <w:p w14:paraId="40493B02" w14:textId="77777777" w:rsidR="00640716" w:rsidRPr="0018046C" w:rsidRDefault="00640716" w:rsidP="00640716">
      <w:pPr>
        <w:spacing w:after="0" w:line="240" w:lineRule="auto"/>
        <w:ind w:firstLine="709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 w:rsidRPr="0018046C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Идентификаторы автора:</w:t>
      </w:r>
    </w:p>
    <w:p w14:paraId="546986CE" w14:textId="77777777" w:rsidR="00640716" w:rsidRPr="0018046C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</w:rPr>
      </w:pPr>
      <w:r w:rsidRPr="0018046C">
        <w:rPr>
          <w:rFonts w:ascii="Times New Roman" w:hAnsi="Times New Roman"/>
          <w:sz w:val="24"/>
          <w:szCs w:val="24"/>
          <w:lang w:val="en-US"/>
        </w:rPr>
        <w:t>Scopus</w:t>
      </w:r>
      <w:r w:rsidRPr="0018046C">
        <w:rPr>
          <w:rFonts w:ascii="Times New Roman" w:hAnsi="Times New Roman"/>
          <w:sz w:val="24"/>
          <w:szCs w:val="24"/>
        </w:rPr>
        <w:t xml:space="preserve"> </w:t>
      </w:r>
      <w:r w:rsidRPr="0018046C">
        <w:rPr>
          <w:rFonts w:ascii="Times New Roman" w:hAnsi="Times New Roman"/>
          <w:sz w:val="24"/>
          <w:szCs w:val="24"/>
          <w:lang w:val="en-US"/>
        </w:rPr>
        <w:t>Author</w:t>
      </w:r>
      <w:r w:rsidRPr="0018046C">
        <w:rPr>
          <w:rFonts w:ascii="Times New Roman" w:hAnsi="Times New Roman"/>
          <w:sz w:val="24"/>
          <w:szCs w:val="24"/>
        </w:rPr>
        <w:t xml:space="preserve"> </w:t>
      </w:r>
      <w:r w:rsidRPr="0018046C">
        <w:rPr>
          <w:rFonts w:ascii="Times New Roman" w:hAnsi="Times New Roman"/>
          <w:sz w:val="24"/>
          <w:szCs w:val="24"/>
          <w:lang w:val="en-US"/>
        </w:rPr>
        <w:t>ID</w:t>
      </w:r>
      <w:r w:rsidRPr="0018046C">
        <w:rPr>
          <w:rFonts w:ascii="Times New Roman" w:hAnsi="Times New Roman"/>
          <w:sz w:val="24"/>
          <w:szCs w:val="24"/>
        </w:rPr>
        <w:t>: 55565980900</w:t>
      </w:r>
    </w:p>
    <w:p w14:paraId="6F6566D2" w14:textId="50553B99" w:rsidR="00640716" w:rsidRPr="0018046C" w:rsidRDefault="00640716" w:rsidP="00640716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18046C">
        <w:rPr>
          <w:rStyle w:val="colonmark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Web of Science Researcher ID: </w:t>
      </w:r>
      <w:r w:rsidR="00340E22" w:rsidRPr="0018046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H-8811-2018</w:t>
      </w:r>
    </w:p>
    <w:p w14:paraId="20268C43" w14:textId="77777777" w:rsidR="00640716" w:rsidRPr="00B71432" w:rsidRDefault="00640716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  <w:r w:rsidRPr="0018046C">
        <w:rPr>
          <w:rFonts w:ascii="Times New Roman" w:hAnsi="Times New Roman"/>
          <w:sz w:val="24"/>
          <w:szCs w:val="24"/>
          <w:lang w:val="en-US"/>
        </w:rPr>
        <w:t>ORCID ID: http://orcid.org/0000-0003-4576-4621</w:t>
      </w:r>
    </w:p>
    <w:p w14:paraId="2F8FFBF3" w14:textId="77777777" w:rsidR="00B71432" w:rsidRPr="00B71432" w:rsidRDefault="00B71432" w:rsidP="006407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f"/>
        <w:tblW w:w="15454" w:type="dxa"/>
        <w:tblInd w:w="-285" w:type="dxa"/>
        <w:tblLayout w:type="fixed"/>
        <w:tblLook w:val="04A0" w:firstRow="1" w:lastRow="0" w:firstColumn="1" w:lastColumn="0" w:noHBand="0" w:noVBand="1"/>
      </w:tblPr>
      <w:tblGrid>
        <w:gridCol w:w="574"/>
        <w:gridCol w:w="2618"/>
        <w:gridCol w:w="1092"/>
        <w:gridCol w:w="2253"/>
        <w:gridCol w:w="1988"/>
        <w:gridCol w:w="1540"/>
        <w:gridCol w:w="2043"/>
        <w:gridCol w:w="1918"/>
        <w:gridCol w:w="1428"/>
      </w:tblGrid>
      <w:tr w:rsidR="004813BA" w:rsidRPr="009361C1" w14:paraId="7975C93B" w14:textId="77777777" w:rsidTr="004813BA">
        <w:trPr>
          <w:trHeight w:val="1819"/>
        </w:trPr>
        <w:tc>
          <w:tcPr>
            <w:tcW w:w="574" w:type="dxa"/>
          </w:tcPr>
          <w:p w14:paraId="4D412375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618" w:type="dxa"/>
          </w:tcPr>
          <w:p w14:paraId="56FA178B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Название публикации</w:t>
            </w:r>
          </w:p>
        </w:tc>
        <w:tc>
          <w:tcPr>
            <w:tcW w:w="1092" w:type="dxa"/>
          </w:tcPr>
          <w:p w14:paraId="536619BE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2253" w:type="dxa"/>
          </w:tcPr>
          <w:p w14:paraId="0EF67D98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Наименование журнала, год публикации</w:t>
            </w:r>
          </w:p>
          <w:p w14:paraId="213CF574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(согласно базам данных),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DOI</w:t>
            </w:r>
          </w:p>
        </w:tc>
        <w:tc>
          <w:tcPr>
            <w:tcW w:w="1988" w:type="dxa"/>
          </w:tcPr>
          <w:p w14:paraId="3AA136B0" w14:textId="67444A48" w:rsidR="0057503F" w:rsidRPr="009361C1" w:rsidRDefault="0057503F" w:rsidP="00026A57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Импакт-фактор журнала, квартиль и область науки* по данным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Journal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Citation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Reports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(Жорнал Цитэйшэн Репортс) за год публикации</w:t>
            </w:r>
          </w:p>
        </w:tc>
        <w:tc>
          <w:tcPr>
            <w:tcW w:w="1540" w:type="dxa"/>
          </w:tcPr>
          <w:p w14:paraId="55BBC5B8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Индекс в базе данных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Web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of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Science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Core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Collection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(Веб оф Сайенс Кор Коллекшн)</w:t>
            </w:r>
          </w:p>
        </w:tc>
        <w:tc>
          <w:tcPr>
            <w:tcW w:w="2043" w:type="dxa"/>
          </w:tcPr>
          <w:p w14:paraId="1F9CFE22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Cite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Score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(Сайт Скор) журнала, процентиль и область науки* по данным </w:t>
            </w: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Scopus</w:t>
            </w: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 xml:space="preserve"> (Скопус) за год публикации</w:t>
            </w:r>
          </w:p>
        </w:tc>
        <w:tc>
          <w:tcPr>
            <w:tcW w:w="1918" w:type="dxa"/>
          </w:tcPr>
          <w:p w14:paraId="64CE3378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1428" w:type="dxa"/>
          </w:tcPr>
          <w:p w14:paraId="5599699F" w14:textId="77777777" w:rsidR="0057503F" w:rsidRPr="009361C1" w:rsidRDefault="0057503F" w:rsidP="00BB3B8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026A57" w:rsidRPr="009361C1" w14:paraId="6E28CDCF" w14:textId="77777777" w:rsidTr="000F2F76">
        <w:trPr>
          <w:trHeight w:val="968"/>
        </w:trPr>
        <w:tc>
          <w:tcPr>
            <w:tcW w:w="574" w:type="dxa"/>
            <w:vAlign w:val="center"/>
          </w:tcPr>
          <w:p w14:paraId="615B7105" w14:textId="10E35682" w:rsidR="00026A57" w:rsidRPr="009361C1" w:rsidRDefault="00026A57" w:rsidP="00043B5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8" w:type="dxa"/>
            <w:vAlign w:val="center"/>
          </w:tcPr>
          <w:p w14:paraId="0C0BBDBD" w14:textId="68995E12" w:rsidR="00F826B1" w:rsidRPr="009361C1" w:rsidRDefault="00026A57" w:rsidP="00920D92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Combined Wind Turbine Protection System</w:t>
            </w:r>
          </w:p>
        </w:tc>
        <w:tc>
          <w:tcPr>
            <w:tcW w:w="1092" w:type="dxa"/>
            <w:vAlign w:val="center"/>
          </w:tcPr>
          <w:p w14:paraId="397AA4DF" w14:textId="7E27D863" w:rsidR="00026A57" w:rsidRPr="009361C1" w:rsidRDefault="00026A57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2253" w:type="dxa"/>
            <w:vAlign w:val="center"/>
          </w:tcPr>
          <w:p w14:paraId="3113D51B" w14:textId="467EA8F0" w:rsidR="00026A57" w:rsidRPr="009361C1" w:rsidRDefault="009718BF" w:rsidP="00D374C9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2024, 17(20), 5074; </w:t>
            </w:r>
            <w:hyperlink r:id="rId4" w:history="1">
              <w:r w:rsidRPr="009361C1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https://doi.org/10.3390/en17205074</w:t>
              </w:r>
            </w:hyperlink>
          </w:p>
        </w:tc>
        <w:tc>
          <w:tcPr>
            <w:tcW w:w="1988" w:type="dxa"/>
            <w:vAlign w:val="center"/>
          </w:tcPr>
          <w:p w14:paraId="2F5D912C" w14:textId="375D752D" w:rsidR="00F70528" w:rsidRPr="009361C1" w:rsidRDefault="00026A57" w:rsidP="00F70528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61799E" w:rsidRPr="003A70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40A48" w:rsidRPr="00A47CFF">
              <w:rPr>
                <w:rFonts w:ascii="Times New Roman" w:hAnsi="Times New Roman"/>
                <w:sz w:val="20"/>
                <w:szCs w:val="20"/>
                <w:lang w:val="en-US"/>
              </w:rPr>
              <w:t>2024 – 3,2</w:t>
            </w:r>
            <w:r w:rsidR="00F40A48" w:rsidRPr="009361C1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60E33B55" w14:textId="16E09078" w:rsidR="00026A57" w:rsidRPr="009361C1" w:rsidRDefault="00F70528" w:rsidP="00F40A48">
            <w:pPr>
              <w:widowControl w:val="0"/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40" w:type="dxa"/>
            <w:vAlign w:val="center"/>
          </w:tcPr>
          <w:p w14:paraId="08681382" w14:textId="5B32D32F" w:rsidR="00026A57" w:rsidRPr="00F22ABF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43" w:type="dxa"/>
            <w:vAlign w:val="center"/>
          </w:tcPr>
          <w:p w14:paraId="1BC11DB9" w14:textId="5136739D" w:rsidR="00026A57" w:rsidRPr="009361C1" w:rsidRDefault="0061799E" w:rsidP="003A70D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Cite Score 2024 – 7,3;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82 (Q1) </w:t>
            </w:r>
            <w:r w:rsidRPr="009361C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–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918" w:type="dxa"/>
            <w:vAlign w:val="center"/>
          </w:tcPr>
          <w:p w14:paraId="35FD7AA7" w14:textId="78125294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Kaverin, V; Nurmaganbetova,</w:t>
            </w:r>
            <w:r w:rsidR="00C81221"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G;</w:t>
            </w:r>
          </w:p>
          <w:p w14:paraId="58571D27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Em, G;</w:t>
            </w:r>
          </w:p>
          <w:p w14:paraId="21063BC2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S;</w:t>
            </w:r>
          </w:p>
          <w:p w14:paraId="072F4C1C" w14:textId="77777777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Tatkeyeva, G;</w:t>
            </w:r>
          </w:p>
          <w:p w14:paraId="5A9DFE39" w14:textId="3C877E5A" w:rsidR="00026A57" w:rsidRPr="009361C1" w:rsidRDefault="00026A57" w:rsidP="0085576D">
            <w:pPr>
              <w:widowContro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Maussymbayeva, A.</w:t>
            </w:r>
          </w:p>
        </w:tc>
        <w:tc>
          <w:tcPr>
            <w:tcW w:w="1428" w:type="dxa"/>
            <w:vAlign w:val="center"/>
          </w:tcPr>
          <w:p w14:paraId="7A2EBD80" w14:textId="350714AB" w:rsidR="00026A57" w:rsidRPr="009361C1" w:rsidRDefault="00026A57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</w:rPr>
              <w:t>Соавтор</w:t>
            </w:r>
          </w:p>
        </w:tc>
      </w:tr>
      <w:tr w:rsidR="00043B58" w:rsidRPr="009361C1" w14:paraId="3E15D24F" w14:textId="77777777" w:rsidTr="000F2F76">
        <w:trPr>
          <w:trHeight w:val="968"/>
        </w:trPr>
        <w:tc>
          <w:tcPr>
            <w:tcW w:w="574" w:type="dxa"/>
            <w:vAlign w:val="center"/>
          </w:tcPr>
          <w:p w14:paraId="61238EB0" w14:textId="21D01F46" w:rsidR="00043B58" w:rsidRPr="009361C1" w:rsidRDefault="00043B58" w:rsidP="00043B58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8" w:type="dxa"/>
            <w:vAlign w:val="center"/>
          </w:tcPr>
          <w:p w14:paraId="2C25E6DB" w14:textId="10CDFA37" w:rsidR="0087688D" w:rsidRPr="009361C1" w:rsidRDefault="00043B58" w:rsidP="00E17477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Development of a Digital System for Monitoring Emergency Conditions in 20 kV Distribution Networks</w:t>
            </w:r>
          </w:p>
        </w:tc>
        <w:tc>
          <w:tcPr>
            <w:tcW w:w="1092" w:type="dxa"/>
            <w:vAlign w:val="center"/>
          </w:tcPr>
          <w:p w14:paraId="45162F22" w14:textId="3C150E44" w:rsidR="00043B58" w:rsidRPr="009361C1" w:rsidRDefault="00043B58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2253" w:type="dxa"/>
            <w:vAlign w:val="center"/>
          </w:tcPr>
          <w:p w14:paraId="7F1B0171" w14:textId="2427CBBC" w:rsidR="00043B58" w:rsidRPr="009361C1" w:rsidRDefault="00920D92" w:rsidP="00D374C9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Energies 2025, 18(4), 998; </w:t>
            </w:r>
            <w:hyperlink r:id="rId5" w:history="1">
              <w:r w:rsidRPr="009361C1">
                <w:rPr>
                  <w:rStyle w:val="ac"/>
                  <w:rFonts w:ascii="Times New Roman" w:hAnsi="Times New Roman"/>
                  <w:bCs/>
                  <w:color w:val="auto"/>
                  <w:sz w:val="20"/>
                  <w:szCs w:val="20"/>
                  <w:u w:val="none"/>
                  <w:lang w:val="en-US"/>
                </w:rPr>
                <w:t>https://doi.org/10.3390/en18040998</w:t>
              </w:r>
            </w:hyperlink>
          </w:p>
        </w:tc>
        <w:tc>
          <w:tcPr>
            <w:tcW w:w="1988" w:type="dxa"/>
            <w:vAlign w:val="center"/>
          </w:tcPr>
          <w:p w14:paraId="1D199B88" w14:textId="6A8D5CD6" w:rsidR="00A82052" w:rsidRPr="009361C1" w:rsidRDefault="00A82052" w:rsidP="00A8205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="0061799E" w:rsidRPr="003A70D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4A1340F0" w14:textId="74A5F0F3" w:rsidR="00043B58" w:rsidRPr="009361C1" w:rsidRDefault="00A82052" w:rsidP="00A82052">
            <w:pPr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40" w:type="dxa"/>
            <w:vAlign w:val="center"/>
          </w:tcPr>
          <w:p w14:paraId="5FAF1ED0" w14:textId="47DCAA7C" w:rsidR="00043B58" w:rsidRPr="009361C1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43" w:type="dxa"/>
            <w:vAlign w:val="center"/>
          </w:tcPr>
          <w:p w14:paraId="5C3DF36B" w14:textId="3011F2C1" w:rsidR="00043B58" w:rsidRPr="0061799E" w:rsidRDefault="0061799E" w:rsidP="003A70D6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918" w:type="dxa"/>
            <w:vAlign w:val="center"/>
          </w:tcPr>
          <w:p w14:paraId="77FC77AE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Baltin, A.;</w:t>
            </w:r>
          </w:p>
          <w:p w14:paraId="2B8849C5" w14:textId="12B7A24F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u w:val="single"/>
                <w:shd w:val="clear" w:color="auto" w:fill="FFFFFF"/>
                <w:lang w:val="en-US"/>
              </w:rPr>
              <w:t>Issenov, S.;</w:t>
            </w: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Nurmaganbetova, G.</w:t>
            </w:r>
          </w:p>
          <w:p w14:paraId="2682D246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Zhumadirova, A.;</w:t>
            </w:r>
          </w:p>
          <w:p w14:paraId="03C99AC1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Yussupova, A.;</w:t>
            </w:r>
          </w:p>
          <w:p w14:paraId="684290FD" w14:textId="77777777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Potapenko, A.;</w:t>
            </w:r>
          </w:p>
          <w:p w14:paraId="4FB03240" w14:textId="5CC1208F" w:rsidR="00043B58" w:rsidRPr="009361C1" w:rsidRDefault="00043B58" w:rsidP="0085576D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361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Maussymbayeva, A.</w:t>
            </w:r>
          </w:p>
        </w:tc>
        <w:tc>
          <w:tcPr>
            <w:tcW w:w="1428" w:type="dxa"/>
            <w:vAlign w:val="center"/>
          </w:tcPr>
          <w:p w14:paraId="3584AE0C" w14:textId="41676A95" w:rsidR="00043B58" w:rsidRPr="009361C1" w:rsidRDefault="00CD6159" w:rsidP="000F2F76">
            <w:pPr>
              <w:widowControl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61C1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043B58" w:rsidRPr="009361C1">
              <w:rPr>
                <w:rFonts w:ascii="Times New Roman" w:hAnsi="Times New Roman"/>
                <w:bCs/>
                <w:sz w:val="20"/>
                <w:szCs w:val="20"/>
              </w:rPr>
              <w:t>втор для корреспонденции</w:t>
            </w:r>
          </w:p>
        </w:tc>
      </w:tr>
    </w:tbl>
    <w:p w14:paraId="476B58C4" w14:textId="77777777" w:rsidR="007B03D6" w:rsidRPr="00696CF7" w:rsidRDefault="007B03D6" w:rsidP="00B714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A4E3BE" w14:textId="77777777" w:rsidR="006765FC" w:rsidRPr="00B71432" w:rsidRDefault="006765FC" w:rsidP="00B7143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EC934" w14:textId="4C0DC5D5" w:rsidR="004405D6" w:rsidRDefault="004405D6" w:rsidP="004405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2DB9">
        <w:rPr>
          <w:rFonts w:ascii="Times New Roman" w:hAnsi="Times New Roman"/>
          <w:sz w:val="24"/>
          <w:szCs w:val="24"/>
        </w:rPr>
        <w:t>Соискатель: ________________ Исенов С.С.                                          Ученый секретарь: ____________________ Дерипсалдина Г.М.</w:t>
      </w:r>
    </w:p>
    <w:p w14:paraId="7294759E" w14:textId="77777777" w:rsidR="0005314C" w:rsidRDefault="0005314C" w:rsidP="0005314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21"/>
        <w:gridCol w:w="1080"/>
        <w:gridCol w:w="2252"/>
        <w:gridCol w:w="1985"/>
        <w:gridCol w:w="1559"/>
        <w:gridCol w:w="2098"/>
        <w:gridCol w:w="1871"/>
        <w:gridCol w:w="1418"/>
      </w:tblGrid>
      <w:tr w:rsidR="000807C7" w:rsidRPr="0085576D" w14:paraId="6357230A" w14:textId="77777777" w:rsidTr="0005314C">
        <w:trPr>
          <w:trHeight w:val="132"/>
        </w:trPr>
        <w:tc>
          <w:tcPr>
            <w:tcW w:w="568" w:type="dxa"/>
            <w:vAlign w:val="center"/>
          </w:tcPr>
          <w:p w14:paraId="4214B47F" w14:textId="136EE724" w:rsidR="000807C7" w:rsidRPr="0085576D" w:rsidRDefault="000807C7" w:rsidP="000807C7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621" w:type="dxa"/>
            <w:vAlign w:val="center"/>
          </w:tcPr>
          <w:p w14:paraId="2F5D387D" w14:textId="20A6080D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264CF0C6" w14:textId="1C8FA880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52" w:type="dxa"/>
            <w:vAlign w:val="center"/>
          </w:tcPr>
          <w:p w14:paraId="70BD9BD7" w14:textId="4E3FFECE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351084FC" w14:textId="081F098B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55CA9761" w14:textId="29BDD1C5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98" w:type="dxa"/>
            <w:vAlign w:val="center"/>
          </w:tcPr>
          <w:p w14:paraId="581E4A4A" w14:textId="722535D9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71" w:type="dxa"/>
            <w:vAlign w:val="center"/>
          </w:tcPr>
          <w:p w14:paraId="1D14E1DC" w14:textId="188FCA62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45297AC1" w14:textId="5F53D184" w:rsidR="000807C7" w:rsidRPr="0085576D" w:rsidRDefault="000807C7" w:rsidP="000807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76D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640716" w:rsidRPr="0085576D" w14:paraId="797E9097" w14:textId="77777777" w:rsidTr="000F2F76">
        <w:trPr>
          <w:trHeight w:val="1304"/>
        </w:trPr>
        <w:tc>
          <w:tcPr>
            <w:tcW w:w="568" w:type="dxa"/>
            <w:vAlign w:val="center"/>
          </w:tcPr>
          <w:p w14:paraId="6DA949E8" w14:textId="77777777" w:rsidR="00640716" w:rsidRPr="0085576D" w:rsidRDefault="00640716" w:rsidP="00FE36C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2621" w:type="dxa"/>
            <w:vAlign w:val="center"/>
          </w:tcPr>
          <w:p w14:paraId="1285407F" w14:textId="5760E1F1" w:rsidR="00D24FC2" w:rsidRPr="0085576D" w:rsidRDefault="007A6821" w:rsidP="00E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Modeling and Analysis of an Induction Traction Electric Drive for Agricultural Electric Vehicles</w:t>
            </w:r>
          </w:p>
        </w:tc>
        <w:tc>
          <w:tcPr>
            <w:tcW w:w="1080" w:type="dxa"/>
            <w:vAlign w:val="center"/>
          </w:tcPr>
          <w:p w14:paraId="1D07FB51" w14:textId="2A0AA79B" w:rsidR="00640716" w:rsidRPr="0085576D" w:rsidRDefault="007A6821" w:rsidP="007A68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статья</w:t>
            </w:r>
          </w:p>
        </w:tc>
        <w:tc>
          <w:tcPr>
            <w:tcW w:w="2252" w:type="dxa"/>
            <w:vAlign w:val="center"/>
          </w:tcPr>
          <w:p w14:paraId="56410839" w14:textId="016B5518" w:rsidR="00640716" w:rsidRPr="0085576D" w:rsidRDefault="00E17477" w:rsidP="008557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5576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Energies 2026, 19(14), 3261; </w:t>
            </w:r>
            <w:hyperlink r:id="rId6" w:history="1">
              <w:r w:rsidRPr="0085576D">
                <w:rPr>
                  <w:rStyle w:val="ac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val="en-US" w:eastAsia="ru-RU"/>
                </w:rPr>
                <w:t>https://doi.org/10.3390/en19143261</w:t>
              </w:r>
            </w:hyperlink>
          </w:p>
        </w:tc>
        <w:tc>
          <w:tcPr>
            <w:tcW w:w="1985" w:type="dxa"/>
            <w:vAlign w:val="center"/>
          </w:tcPr>
          <w:p w14:paraId="62A19FDB" w14:textId="77777777" w:rsidR="0074433C" w:rsidRPr="0074433C" w:rsidRDefault="0074433C" w:rsidP="0074433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17E55C95" w14:textId="2EC8A654" w:rsidR="00640716" w:rsidRPr="0074433C" w:rsidRDefault="0074433C" w:rsidP="0074433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59" w:type="dxa"/>
            <w:vAlign w:val="center"/>
          </w:tcPr>
          <w:p w14:paraId="551D8CDB" w14:textId="77852CE9" w:rsidR="00640716" w:rsidRPr="0085576D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98" w:type="dxa"/>
            <w:vAlign w:val="center"/>
          </w:tcPr>
          <w:p w14:paraId="69B18765" w14:textId="283188EF" w:rsidR="00640716" w:rsidRPr="0085576D" w:rsidRDefault="0074433C" w:rsidP="003A70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="00A1210C" w:rsidRPr="00A1210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227F0F"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27F0F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="00227F0F"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227F0F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="00227F0F"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27F0F"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="00227F0F"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27F0F"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871" w:type="dxa"/>
            <w:vAlign w:val="center"/>
          </w:tcPr>
          <w:p w14:paraId="3B8AFA7E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Darkenbaeva, E.,</w:t>
            </w:r>
          </w:p>
          <w:p w14:paraId="5DB88B10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Shynybay, Z.,</w:t>
            </w:r>
          </w:p>
          <w:p w14:paraId="0BBBD61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val="en-US"/>
              </w:rPr>
              <w:t>Issenov, S.,</w:t>
            </w:r>
          </w:p>
          <w:p w14:paraId="401195D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Besterekova, A.,</w:t>
            </w:r>
          </w:p>
          <w:p w14:paraId="7DAF00C5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Chnybayeva, D.,</w:t>
            </w:r>
          </w:p>
          <w:p w14:paraId="3DBD7C54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Turymbetova, G.,</w:t>
            </w:r>
          </w:p>
          <w:p w14:paraId="2957789C" w14:textId="77777777" w:rsidR="002109D6" w:rsidRPr="00C33642" w:rsidRDefault="002109D6" w:rsidP="0085576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Nizamov, J.,</w:t>
            </w:r>
          </w:p>
          <w:p w14:paraId="5AA425BA" w14:textId="1BBAC733" w:rsidR="00640716" w:rsidRPr="00C33642" w:rsidRDefault="002109D6" w:rsidP="0085576D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Nurmaganbetova, G.</w:t>
            </w:r>
          </w:p>
        </w:tc>
        <w:tc>
          <w:tcPr>
            <w:tcW w:w="1418" w:type="dxa"/>
            <w:vAlign w:val="center"/>
          </w:tcPr>
          <w:p w14:paraId="664829F5" w14:textId="63389897" w:rsidR="00640716" w:rsidRPr="0085576D" w:rsidRDefault="008B57B2" w:rsidP="000F2F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5576D">
              <w:rPr>
                <w:rFonts w:ascii="Times New Roman" w:hAnsi="Times New Roman"/>
                <w:sz w:val="20"/>
                <w:szCs w:val="20"/>
              </w:rPr>
              <w:t>Автор для корреспонденции</w:t>
            </w:r>
          </w:p>
        </w:tc>
      </w:tr>
      <w:tr w:rsidR="00640716" w:rsidRPr="0085576D" w14:paraId="5E95AD6B" w14:textId="77777777" w:rsidTr="000F2F76">
        <w:trPr>
          <w:trHeight w:val="1304"/>
        </w:trPr>
        <w:tc>
          <w:tcPr>
            <w:tcW w:w="568" w:type="dxa"/>
            <w:vAlign w:val="center"/>
          </w:tcPr>
          <w:p w14:paraId="077DE2FA" w14:textId="77777777" w:rsidR="00640716" w:rsidRPr="0085576D" w:rsidRDefault="00640716" w:rsidP="00FE36C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621" w:type="dxa"/>
            <w:vAlign w:val="center"/>
          </w:tcPr>
          <w:p w14:paraId="03793683" w14:textId="55628804" w:rsidR="00442E2E" w:rsidRPr="0085576D" w:rsidRDefault="00A80A2A" w:rsidP="008557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hAnsi="Times New Roman"/>
                <w:sz w:val="20"/>
                <w:szCs w:val="20"/>
                <w:lang w:val="en-US"/>
              </w:rPr>
              <w:t>Development of an Innovative Electrical Circuit Solution for a Specialised Wind Turbine to Provide Energy to Remote Agricultural and Industrial Facilities</w:t>
            </w:r>
          </w:p>
        </w:tc>
        <w:tc>
          <w:tcPr>
            <w:tcW w:w="1080" w:type="dxa"/>
            <w:vAlign w:val="center"/>
          </w:tcPr>
          <w:p w14:paraId="5C2D0113" w14:textId="0776EB2B" w:rsidR="00640716" w:rsidRPr="0085576D" w:rsidRDefault="00A80A2A" w:rsidP="000F2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557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2252" w:type="dxa"/>
            <w:vAlign w:val="center"/>
          </w:tcPr>
          <w:p w14:paraId="458F2CAA" w14:textId="65671EAF" w:rsidR="00640716" w:rsidRPr="00A47CFF" w:rsidRDefault="00E17477" w:rsidP="0085576D">
            <w:pPr>
              <w:pStyle w:val="23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5576D">
              <w:rPr>
                <w:rFonts w:ascii="Times New Roman" w:hAnsi="Times New Roman"/>
                <w:sz w:val="20"/>
                <w:szCs w:val="20"/>
                <w:lang w:val="en-US"/>
              </w:rPr>
              <w:t>Energies 2026, 19(14), 3300; </w:t>
            </w:r>
            <w:hyperlink r:id="rId7" w:history="1">
              <w:r w:rsidRPr="0085576D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https://doi.org/10.3390/en19143300</w:t>
              </w:r>
            </w:hyperlink>
          </w:p>
        </w:tc>
        <w:tc>
          <w:tcPr>
            <w:tcW w:w="1985" w:type="dxa"/>
            <w:vAlign w:val="center"/>
          </w:tcPr>
          <w:p w14:paraId="2EB63E7D" w14:textId="77777777" w:rsidR="00004783" w:rsidRPr="0074433C" w:rsidRDefault="00004783" w:rsidP="0000478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Journal Impact Factor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>2025 – 3,9;</w:t>
            </w:r>
          </w:p>
          <w:p w14:paraId="20B14BC7" w14:textId="241EF9A0" w:rsidR="00640716" w:rsidRPr="0085576D" w:rsidRDefault="00004783" w:rsidP="0000478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Q3: </w:t>
            </w:r>
            <w:r w:rsidRPr="00A47CFF">
              <w:rPr>
                <w:rFonts w:ascii="Times New Roman" w:hAnsi="Times New Roman"/>
                <w:sz w:val="20"/>
                <w:szCs w:val="20"/>
                <w:lang w:val="en-US"/>
              </w:rPr>
              <w:t>Energy&amp;Fuels</w:t>
            </w:r>
          </w:p>
        </w:tc>
        <w:tc>
          <w:tcPr>
            <w:tcW w:w="1559" w:type="dxa"/>
            <w:vAlign w:val="center"/>
          </w:tcPr>
          <w:p w14:paraId="4CB4D8D9" w14:textId="4B18ECFE" w:rsidR="00640716" w:rsidRPr="0085576D" w:rsidRDefault="00A1210C" w:rsidP="00A1210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1210C">
              <w:rPr>
                <w:rFonts w:ascii="Times New Roman" w:hAnsi="Times New Roman"/>
                <w:sz w:val="20"/>
                <w:szCs w:val="20"/>
                <w:lang w:val="en-US"/>
              </w:rPr>
              <w:t>Science Citation Index Expanded – SCIE</w:t>
            </w:r>
          </w:p>
        </w:tc>
        <w:tc>
          <w:tcPr>
            <w:tcW w:w="2098" w:type="dxa"/>
            <w:vAlign w:val="center"/>
          </w:tcPr>
          <w:p w14:paraId="30F67286" w14:textId="6B796B0C" w:rsidR="00004783" w:rsidRPr="00A1210C" w:rsidRDefault="00004783" w:rsidP="000047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>Cite Score 202</w:t>
            </w:r>
            <w:r w:rsidRPr="0000478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12455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r w:rsidRPr="0000478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74433C">
              <w:rPr>
                <w:rFonts w:ascii="Times New Roman" w:hAnsi="Times New Roman"/>
                <w:sz w:val="20"/>
                <w:szCs w:val="20"/>
                <w:lang w:val="en-US"/>
              </w:rPr>
              <w:t>,3</w:t>
            </w:r>
            <w:r w:rsidR="00A1210C" w:rsidRPr="00A1210C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50EFE894" w14:textId="0330CD59" w:rsidR="00640716" w:rsidRPr="0085576D" w:rsidRDefault="00A1210C" w:rsidP="003A70D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8</w:t>
            </w:r>
            <w:r w:rsidRPr="00004783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(Q</w:t>
            </w:r>
            <w:r w:rsidRPr="00A82052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A1210C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245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–</w:t>
            </w:r>
            <w:r w:rsidRPr="00A1210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04783" w:rsidRPr="0012455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Electrical and Electronic Engineering</w:t>
            </w:r>
          </w:p>
        </w:tc>
        <w:tc>
          <w:tcPr>
            <w:tcW w:w="1871" w:type="dxa"/>
            <w:vAlign w:val="center"/>
          </w:tcPr>
          <w:p w14:paraId="20E85F28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Issenov, S.,</w:t>
            </w:r>
          </w:p>
          <w:p w14:paraId="0D974678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Steponavicius, D.,</w:t>
            </w:r>
          </w:p>
          <w:p w14:paraId="7F772143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Bulatbayev, F.,</w:t>
            </w:r>
          </w:p>
          <w:p w14:paraId="184405F9" w14:textId="77777777" w:rsidR="00560DB4" w:rsidRPr="00C33642" w:rsidRDefault="00560DB4" w:rsidP="0085576D">
            <w:pPr>
              <w:widowControl w:val="0"/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Nurmaganbetova, G.,</w:t>
            </w:r>
          </w:p>
          <w:p w14:paraId="04A5D40A" w14:textId="77777777" w:rsidR="00560DB4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Kayumov, D.,</w:t>
            </w:r>
          </w:p>
          <w:p w14:paraId="1EBA5740" w14:textId="68C4280C" w:rsidR="00640716" w:rsidRPr="00C33642" w:rsidRDefault="00560DB4" w:rsidP="00560D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3642">
              <w:rPr>
                <w:rFonts w:ascii="Times New Roman" w:hAnsi="Times New Roman"/>
                <w:sz w:val="20"/>
                <w:szCs w:val="20"/>
                <w:lang w:val="en-US"/>
              </w:rPr>
              <w:t>Nizamov, J.</w:t>
            </w:r>
          </w:p>
        </w:tc>
        <w:tc>
          <w:tcPr>
            <w:tcW w:w="1418" w:type="dxa"/>
            <w:vAlign w:val="center"/>
          </w:tcPr>
          <w:p w14:paraId="6DB1F1C9" w14:textId="6ED55580" w:rsidR="00640716" w:rsidRPr="0085576D" w:rsidRDefault="00610AF6" w:rsidP="000F2F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76D">
              <w:rPr>
                <w:rFonts w:ascii="Times New Roman" w:hAnsi="Times New Roman"/>
                <w:sz w:val="20"/>
                <w:szCs w:val="20"/>
                <w:lang w:val="kk-KZ"/>
              </w:rPr>
              <w:t>Первый автор и автор для корреспонденции</w:t>
            </w:r>
          </w:p>
        </w:tc>
      </w:tr>
    </w:tbl>
    <w:p w14:paraId="76AEB76D" w14:textId="77777777" w:rsidR="000807C7" w:rsidRDefault="000807C7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14:paraId="00CEE76F" w14:textId="77777777" w:rsidR="000807C7" w:rsidRPr="000807C7" w:rsidRDefault="000807C7" w:rsidP="000807C7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14:paraId="41150CFD" w14:textId="7C9C4E6E" w:rsidR="00640716" w:rsidRPr="000807C7" w:rsidRDefault="000807C7" w:rsidP="007B03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DB9">
        <w:rPr>
          <w:rFonts w:ascii="Times New Roman" w:hAnsi="Times New Roman"/>
          <w:sz w:val="24"/>
          <w:szCs w:val="24"/>
        </w:rPr>
        <w:t>Соискатель: ________________ Исенов С.С.                                          Ученый секретарь: ____________________ Дерипсалдина Г.М.</w:t>
      </w:r>
    </w:p>
    <w:sectPr w:rsidR="00640716" w:rsidRPr="000807C7" w:rsidSect="004405D6">
      <w:pgSz w:w="16838" w:h="11906" w:orient="landscape"/>
      <w:pgMar w:top="851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C6"/>
    <w:rsid w:val="0000133F"/>
    <w:rsid w:val="00004783"/>
    <w:rsid w:val="000118CB"/>
    <w:rsid w:val="00016B58"/>
    <w:rsid w:val="000220C6"/>
    <w:rsid w:val="00026A57"/>
    <w:rsid w:val="00043B58"/>
    <w:rsid w:val="0005314C"/>
    <w:rsid w:val="000807C7"/>
    <w:rsid w:val="00095C90"/>
    <w:rsid w:val="000A0A2A"/>
    <w:rsid w:val="000F2F76"/>
    <w:rsid w:val="0012455B"/>
    <w:rsid w:val="001337EC"/>
    <w:rsid w:val="0018046C"/>
    <w:rsid w:val="00184A40"/>
    <w:rsid w:val="001A0E07"/>
    <w:rsid w:val="001C3375"/>
    <w:rsid w:val="001D2813"/>
    <w:rsid w:val="001D325E"/>
    <w:rsid w:val="002109D6"/>
    <w:rsid w:val="00227F0F"/>
    <w:rsid w:val="002341E5"/>
    <w:rsid w:val="0025515C"/>
    <w:rsid w:val="002613E9"/>
    <w:rsid w:val="00291488"/>
    <w:rsid w:val="002C31D4"/>
    <w:rsid w:val="002C377E"/>
    <w:rsid w:val="002E27E5"/>
    <w:rsid w:val="002F3345"/>
    <w:rsid w:val="00316F3F"/>
    <w:rsid w:val="00317157"/>
    <w:rsid w:val="00340E22"/>
    <w:rsid w:val="003448FE"/>
    <w:rsid w:val="00376A4E"/>
    <w:rsid w:val="003A70D6"/>
    <w:rsid w:val="003B2212"/>
    <w:rsid w:val="003E5D2F"/>
    <w:rsid w:val="004405D6"/>
    <w:rsid w:val="00442E2E"/>
    <w:rsid w:val="00442E69"/>
    <w:rsid w:val="004604BC"/>
    <w:rsid w:val="004813BA"/>
    <w:rsid w:val="00483FB7"/>
    <w:rsid w:val="004909B4"/>
    <w:rsid w:val="00495661"/>
    <w:rsid w:val="004C4FD5"/>
    <w:rsid w:val="005455FC"/>
    <w:rsid w:val="00554FA6"/>
    <w:rsid w:val="00560DB4"/>
    <w:rsid w:val="0057080C"/>
    <w:rsid w:val="0057314D"/>
    <w:rsid w:val="0057503F"/>
    <w:rsid w:val="00591AF7"/>
    <w:rsid w:val="00605E2F"/>
    <w:rsid w:val="00607107"/>
    <w:rsid w:val="00610AF6"/>
    <w:rsid w:val="0061799E"/>
    <w:rsid w:val="00622DB9"/>
    <w:rsid w:val="00623DBD"/>
    <w:rsid w:val="00640716"/>
    <w:rsid w:val="006765FC"/>
    <w:rsid w:val="00696CF7"/>
    <w:rsid w:val="006D7D3B"/>
    <w:rsid w:val="006F2125"/>
    <w:rsid w:val="0071103F"/>
    <w:rsid w:val="00713145"/>
    <w:rsid w:val="00732EA7"/>
    <w:rsid w:val="00733051"/>
    <w:rsid w:val="0074433C"/>
    <w:rsid w:val="00760A78"/>
    <w:rsid w:val="00772CBC"/>
    <w:rsid w:val="007A6821"/>
    <w:rsid w:val="007B03D6"/>
    <w:rsid w:val="007D5A66"/>
    <w:rsid w:val="0081371C"/>
    <w:rsid w:val="0085576D"/>
    <w:rsid w:val="0087688D"/>
    <w:rsid w:val="00882B69"/>
    <w:rsid w:val="008949CB"/>
    <w:rsid w:val="008B57B2"/>
    <w:rsid w:val="008C3936"/>
    <w:rsid w:val="00904BE6"/>
    <w:rsid w:val="009073D6"/>
    <w:rsid w:val="00920A81"/>
    <w:rsid w:val="00920D92"/>
    <w:rsid w:val="009361C1"/>
    <w:rsid w:val="00957E27"/>
    <w:rsid w:val="00960A50"/>
    <w:rsid w:val="009718BF"/>
    <w:rsid w:val="00974770"/>
    <w:rsid w:val="00994401"/>
    <w:rsid w:val="009B1535"/>
    <w:rsid w:val="009F3526"/>
    <w:rsid w:val="00A1210C"/>
    <w:rsid w:val="00A41C9A"/>
    <w:rsid w:val="00A47CFF"/>
    <w:rsid w:val="00A539C1"/>
    <w:rsid w:val="00A80A2A"/>
    <w:rsid w:val="00A81ECD"/>
    <w:rsid w:val="00A82052"/>
    <w:rsid w:val="00AB38D8"/>
    <w:rsid w:val="00AC0191"/>
    <w:rsid w:val="00B71432"/>
    <w:rsid w:val="00BF6DD4"/>
    <w:rsid w:val="00C33642"/>
    <w:rsid w:val="00C4797A"/>
    <w:rsid w:val="00C6395C"/>
    <w:rsid w:val="00C81221"/>
    <w:rsid w:val="00C83651"/>
    <w:rsid w:val="00C84272"/>
    <w:rsid w:val="00C86825"/>
    <w:rsid w:val="00C92804"/>
    <w:rsid w:val="00CB1A72"/>
    <w:rsid w:val="00CB440F"/>
    <w:rsid w:val="00CD6159"/>
    <w:rsid w:val="00CE5627"/>
    <w:rsid w:val="00D01545"/>
    <w:rsid w:val="00D11171"/>
    <w:rsid w:val="00D24FC2"/>
    <w:rsid w:val="00D374C9"/>
    <w:rsid w:val="00D5045D"/>
    <w:rsid w:val="00DA6514"/>
    <w:rsid w:val="00E13D1F"/>
    <w:rsid w:val="00E17477"/>
    <w:rsid w:val="00E3216C"/>
    <w:rsid w:val="00E35AA5"/>
    <w:rsid w:val="00E45CB6"/>
    <w:rsid w:val="00E53B2B"/>
    <w:rsid w:val="00E55F6F"/>
    <w:rsid w:val="00E7349D"/>
    <w:rsid w:val="00E7759D"/>
    <w:rsid w:val="00E82E9F"/>
    <w:rsid w:val="00E85424"/>
    <w:rsid w:val="00EE16A0"/>
    <w:rsid w:val="00EF5CEF"/>
    <w:rsid w:val="00F022E7"/>
    <w:rsid w:val="00F132B5"/>
    <w:rsid w:val="00F14111"/>
    <w:rsid w:val="00F22ABF"/>
    <w:rsid w:val="00F3358D"/>
    <w:rsid w:val="00F40A48"/>
    <w:rsid w:val="00F70528"/>
    <w:rsid w:val="00F826B1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0A5B"/>
  <w15:chartTrackingRefBased/>
  <w15:docId w15:val="{839AABED-3CC1-4760-A954-E46EACC4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716"/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0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0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0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0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0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0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20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20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20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20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20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20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2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0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2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20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220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20C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220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220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20C6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640716"/>
    <w:rPr>
      <w:color w:val="0000FF"/>
      <w:u w:val="single"/>
    </w:rPr>
  </w:style>
  <w:style w:type="paragraph" w:styleId="23">
    <w:name w:val="Body Text 2"/>
    <w:basedOn w:val="a"/>
    <w:link w:val="24"/>
    <w:unhideWhenUsed/>
    <w:rsid w:val="00640716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rsid w:val="00640716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styleId="ad">
    <w:name w:val="Emphasis"/>
    <w:uiPriority w:val="20"/>
    <w:qFormat/>
    <w:rsid w:val="00640716"/>
    <w:rPr>
      <w:i/>
      <w:iCs/>
    </w:rPr>
  </w:style>
  <w:style w:type="character" w:customStyle="1" w:styleId="colonmark">
    <w:name w:val="colonmark"/>
    <w:basedOn w:val="a0"/>
    <w:rsid w:val="00640716"/>
  </w:style>
  <w:style w:type="character" w:styleId="ae">
    <w:name w:val="Unresolved Mention"/>
    <w:basedOn w:val="a0"/>
    <w:uiPriority w:val="99"/>
    <w:semiHidden/>
    <w:unhideWhenUsed/>
    <w:rsid w:val="00640716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57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en191433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en19143261" TargetMode="External"/><Relationship Id="rId5" Type="http://schemas.openxmlformats.org/officeDocument/2006/relationships/hyperlink" Target="https://doi.org/10.3390/en18040998" TargetMode="External"/><Relationship Id="rId4" Type="http://schemas.openxmlformats.org/officeDocument/2006/relationships/hyperlink" Target="https://doi.org/10.3390/en1720507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Султанбек Исенов</dc:creator>
  <cp:keywords/>
  <dc:description/>
  <cp:lastModifiedBy>Султанбек Исенов</cp:lastModifiedBy>
  <cp:revision>16</cp:revision>
  <dcterms:created xsi:type="dcterms:W3CDTF">2026-07-22T04:15:00Z</dcterms:created>
  <dcterms:modified xsi:type="dcterms:W3CDTF">2026-08-18T04:41:00Z</dcterms:modified>
</cp:coreProperties>
</file>